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647" w:rsidRDefault="000F0647">
      <w:pPr>
        <w:rPr>
          <w:b/>
        </w:rPr>
      </w:pPr>
      <w:bookmarkStart w:id="0" w:name="_GoBack"/>
      <w:bookmarkEnd w:id="0"/>
    </w:p>
    <w:p w:rsidR="000F0647" w:rsidRDefault="000F0647">
      <w:pPr>
        <w:rPr>
          <w:b/>
        </w:rPr>
      </w:pPr>
    </w:p>
    <w:p w:rsidR="000F0647" w:rsidRDefault="000F0647">
      <w:pPr>
        <w:rPr>
          <w:b/>
        </w:rPr>
      </w:pPr>
    </w:p>
    <w:p w:rsidR="001D5C31" w:rsidRDefault="00B27AAB">
      <w:pPr>
        <w:rPr>
          <w:b/>
        </w:rPr>
      </w:pPr>
      <w:r w:rsidRPr="005D52A0">
        <w:rPr>
          <w:b/>
        </w:rPr>
        <w:t>To:</w:t>
      </w:r>
      <w:r w:rsidR="005A10DD">
        <w:rPr>
          <w:b/>
        </w:rPr>
        <w:tab/>
      </w:r>
      <w:r w:rsidR="005A10DD">
        <w:rPr>
          <w:b/>
        </w:rPr>
        <w:tab/>
        <w:t>Board of Education</w:t>
      </w:r>
      <w:r w:rsidR="00D5286C">
        <w:rPr>
          <w:b/>
        </w:rPr>
        <w:tab/>
      </w:r>
      <w:r w:rsidR="00D5286C">
        <w:rPr>
          <w:b/>
        </w:rPr>
        <w:tab/>
      </w:r>
    </w:p>
    <w:p w:rsidR="001D1D5C" w:rsidRDefault="001D1D5C">
      <w:pPr>
        <w:rPr>
          <w:b/>
        </w:rPr>
      </w:pPr>
    </w:p>
    <w:p w:rsidR="00B27AAB" w:rsidRDefault="001D5C31">
      <w:r>
        <w:rPr>
          <w:b/>
        </w:rPr>
        <w:t>Via:</w:t>
      </w:r>
      <w:r w:rsidR="00814A7E">
        <w:rPr>
          <w:b/>
        </w:rPr>
        <w:tab/>
      </w:r>
      <w:r w:rsidR="00814A7E">
        <w:rPr>
          <w:b/>
        </w:rPr>
        <w:tab/>
        <w:t>Hank Thiele</w:t>
      </w:r>
      <w:r w:rsidR="00D5286C">
        <w:rPr>
          <w:b/>
        </w:rPr>
        <w:tab/>
      </w:r>
      <w:r w:rsidR="00D5286C">
        <w:rPr>
          <w:b/>
        </w:rPr>
        <w:tab/>
      </w:r>
    </w:p>
    <w:p w:rsidR="001D1D5C" w:rsidRDefault="001D1D5C">
      <w:pPr>
        <w:rPr>
          <w:b/>
        </w:rPr>
      </w:pPr>
    </w:p>
    <w:p w:rsidR="00B27AAB" w:rsidRPr="005D52A0" w:rsidRDefault="00B27AAB">
      <w:pPr>
        <w:rPr>
          <w:b/>
        </w:rPr>
      </w:pPr>
      <w:r w:rsidRPr="005D52A0">
        <w:rPr>
          <w:b/>
        </w:rPr>
        <w:t>From:</w:t>
      </w:r>
      <w:r w:rsidR="005A10DD">
        <w:rPr>
          <w:b/>
        </w:rPr>
        <w:tab/>
      </w:r>
      <w:r w:rsidR="005A10DD">
        <w:rPr>
          <w:b/>
        </w:rPr>
        <w:tab/>
      </w:r>
      <w:r w:rsidR="00191FB6">
        <w:rPr>
          <w:b/>
        </w:rPr>
        <w:t>Jim Kolodziej</w:t>
      </w:r>
      <w:r w:rsidR="00D5286C">
        <w:rPr>
          <w:b/>
        </w:rPr>
        <w:tab/>
      </w:r>
      <w:r w:rsidR="00D5286C">
        <w:rPr>
          <w:b/>
        </w:rPr>
        <w:tab/>
      </w:r>
    </w:p>
    <w:p w:rsidR="00B27AAB" w:rsidRDefault="00B27AAB"/>
    <w:p w:rsidR="006A0472" w:rsidRDefault="00CA533A">
      <w:pPr>
        <w:rPr>
          <w:b/>
        </w:rPr>
      </w:pPr>
      <w:r>
        <w:rPr>
          <w:b/>
        </w:rPr>
        <w:t>Re:</w:t>
      </w:r>
      <w:r w:rsidR="001A26A7">
        <w:rPr>
          <w:b/>
        </w:rPr>
        <w:tab/>
      </w:r>
      <w:r w:rsidR="001A26A7">
        <w:rPr>
          <w:b/>
        </w:rPr>
        <w:tab/>
      </w:r>
      <w:r w:rsidR="006A0472">
        <w:rPr>
          <w:b/>
        </w:rPr>
        <w:t>Capital</w:t>
      </w:r>
      <w:r w:rsidR="001A26A7">
        <w:rPr>
          <w:b/>
        </w:rPr>
        <w:t xml:space="preserve"> Improvement</w:t>
      </w:r>
      <w:r w:rsidR="006A0472">
        <w:rPr>
          <w:b/>
        </w:rPr>
        <w:t xml:space="preserve"> 202</w:t>
      </w:r>
      <w:r w:rsidR="00224016">
        <w:rPr>
          <w:b/>
        </w:rPr>
        <w:t>2-2023</w:t>
      </w:r>
      <w:r w:rsidR="00814A7E">
        <w:rPr>
          <w:b/>
        </w:rPr>
        <w:t xml:space="preserve"> – Award of Bid</w:t>
      </w:r>
    </w:p>
    <w:p w:rsidR="004A4363" w:rsidRPr="003D7498" w:rsidRDefault="006A0472" w:rsidP="00B67E1A">
      <w:pPr>
        <w:rPr>
          <w:b/>
          <w:szCs w:val="24"/>
        </w:rPr>
      </w:pPr>
      <w:r>
        <w:rPr>
          <w:b/>
        </w:rPr>
        <w:tab/>
      </w:r>
      <w:r>
        <w:rPr>
          <w:b/>
        </w:rPr>
        <w:tab/>
      </w:r>
      <w:r w:rsidR="00224016">
        <w:rPr>
          <w:b/>
        </w:rPr>
        <w:t>Summer Projects</w:t>
      </w:r>
      <w:r w:rsidR="00503A84">
        <w:rPr>
          <w:b/>
        </w:rPr>
        <w:t xml:space="preserve"> </w:t>
      </w:r>
    </w:p>
    <w:p w:rsidR="001D5C31" w:rsidRDefault="001D5C31">
      <w:pPr>
        <w:rPr>
          <w:b/>
        </w:rPr>
      </w:pPr>
    </w:p>
    <w:p w:rsidR="005A10DD" w:rsidRDefault="00CA533A">
      <w:pPr>
        <w:rPr>
          <w:b/>
        </w:rPr>
      </w:pPr>
      <w:r>
        <w:rPr>
          <w:b/>
        </w:rPr>
        <w:t>Date:</w:t>
      </w:r>
      <w:r w:rsidR="00EC70D8">
        <w:rPr>
          <w:b/>
        </w:rPr>
        <w:tab/>
      </w:r>
      <w:r w:rsidR="00EC70D8">
        <w:rPr>
          <w:b/>
        </w:rPr>
        <w:tab/>
      </w:r>
      <w:r w:rsidR="001565EA">
        <w:rPr>
          <w:b/>
        </w:rPr>
        <w:t>March 17</w:t>
      </w:r>
      <w:r w:rsidR="00B67E1A">
        <w:rPr>
          <w:b/>
        </w:rPr>
        <w:t>, 2022</w:t>
      </w:r>
    </w:p>
    <w:p w:rsidR="00191FB6" w:rsidRDefault="00191FB6">
      <w:pPr>
        <w:rPr>
          <w:b/>
        </w:rPr>
      </w:pPr>
    </w:p>
    <w:p w:rsidR="009C5476" w:rsidRDefault="009C5476" w:rsidP="001D5612">
      <w:pPr>
        <w:pStyle w:val="NoSpacing"/>
      </w:pPr>
    </w:p>
    <w:p w:rsidR="009C5476" w:rsidRDefault="009C5476" w:rsidP="001D5612">
      <w:pPr>
        <w:pStyle w:val="NoSpacing"/>
      </w:pPr>
    </w:p>
    <w:p w:rsidR="00AD189A" w:rsidRDefault="001D5612" w:rsidP="001D5612">
      <w:pPr>
        <w:pStyle w:val="NoSpacing"/>
      </w:pPr>
      <w:r w:rsidRPr="001F664E">
        <w:t>Bid documents were developed for the purpose of obtaining comp</w:t>
      </w:r>
      <w:r w:rsidR="0004567F">
        <w:t>etitive cost proposals for</w:t>
      </w:r>
      <w:r w:rsidR="001F664E" w:rsidRPr="001F664E">
        <w:t xml:space="preserve"> Capi</w:t>
      </w:r>
      <w:r w:rsidR="001A26A7">
        <w:t>tal Improvement work this year</w:t>
      </w:r>
      <w:r w:rsidR="001F664E" w:rsidRPr="001F664E">
        <w:t xml:space="preserve"> </w:t>
      </w:r>
      <w:r w:rsidR="00AD189A">
        <w:t>for Summer</w:t>
      </w:r>
      <w:r w:rsidR="00040ED7">
        <w:t xml:space="preserve"> Projects.</w:t>
      </w:r>
      <w:r w:rsidR="00DD154B">
        <w:t xml:space="preserve">   </w:t>
      </w:r>
    </w:p>
    <w:p w:rsidR="00AD189A" w:rsidRDefault="00AD189A" w:rsidP="001D5612">
      <w:pPr>
        <w:pStyle w:val="NoSpacing"/>
      </w:pPr>
    </w:p>
    <w:p w:rsidR="003D7498" w:rsidRDefault="001D5612" w:rsidP="001D5612">
      <w:pPr>
        <w:pStyle w:val="NoSpacing"/>
      </w:pPr>
      <w:r w:rsidRPr="001F664E">
        <w:t>Contractors were notified through our Architect</w:t>
      </w:r>
      <w:r w:rsidR="00BC3AF1" w:rsidRPr="001F664E">
        <w:t>s</w:t>
      </w:r>
      <w:r w:rsidRPr="001F664E">
        <w:t xml:space="preserve"> and Engineers</w:t>
      </w:r>
      <w:r w:rsidR="00463A97" w:rsidRPr="001F664E">
        <w:t xml:space="preserve"> and a bidders list was </w:t>
      </w:r>
      <w:r w:rsidR="003D4F78" w:rsidRPr="001F664E">
        <w:t>developed</w:t>
      </w:r>
      <w:r w:rsidRPr="001F664E">
        <w:t>.</w:t>
      </w:r>
      <w:r w:rsidR="003D4F78" w:rsidRPr="001F664E">
        <w:t xml:space="preserve"> </w:t>
      </w:r>
      <w:r w:rsidR="00125B92" w:rsidRPr="001F664E">
        <w:t xml:space="preserve">An advertisement was placed in </w:t>
      </w:r>
      <w:r w:rsidR="003D4F78" w:rsidRPr="001F664E">
        <w:t>local newspapers and bid notices</w:t>
      </w:r>
      <w:r w:rsidR="00125B92" w:rsidRPr="001F664E">
        <w:t xml:space="preserve"> were</w:t>
      </w:r>
      <w:r w:rsidR="003D4F78" w:rsidRPr="001F664E">
        <w:t xml:space="preserve"> published on trade websites.</w:t>
      </w:r>
      <w:r w:rsidR="007A00B2" w:rsidRPr="001F664E">
        <w:t xml:space="preserve"> </w:t>
      </w:r>
      <w:r w:rsidR="00AD189A">
        <w:t>We received 21</w:t>
      </w:r>
      <w:r w:rsidR="003D7498">
        <w:t xml:space="preserve"> (</w:t>
      </w:r>
      <w:r w:rsidR="00AD189A">
        <w:t>twenty-one</w:t>
      </w:r>
      <w:r w:rsidR="002A3138">
        <w:t>)</w:t>
      </w:r>
      <w:r w:rsidR="00AD189A">
        <w:t xml:space="preserve"> sealed bids on March 4, 2022.</w:t>
      </w:r>
    </w:p>
    <w:p w:rsidR="003D7498" w:rsidRDefault="003D7498" w:rsidP="001D5612">
      <w:pPr>
        <w:pStyle w:val="NoSpacing"/>
      </w:pPr>
    </w:p>
    <w:p w:rsidR="001D5612" w:rsidRDefault="001D5612" w:rsidP="001D5612">
      <w:pPr>
        <w:pStyle w:val="NoSpacing"/>
      </w:pPr>
      <w:r w:rsidRPr="001F664E">
        <w:t>The low</w:t>
      </w:r>
      <w:r w:rsidR="008810BD">
        <w:t>est</w:t>
      </w:r>
      <w:r w:rsidR="006F7806">
        <w:t xml:space="preserve"> acceptable bid</w:t>
      </w:r>
      <w:r w:rsidR="00F1288D">
        <w:t>s</w:t>
      </w:r>
      <w:r w:rsidRPr="001F664E">
        <w:t xml:space="preserve"> received </w:t>
      </w:r>
      <w:r w:rsidR="00F1288D">
        <w:t>are</w:t>
      </w:r>
      <w:r w:rsidR="006F7806">
        <w:t xml:space="preserve"> </w:t>
      </w:r>
      <w:r w:rsidRPr="001F664E">
        <w:t>as follows:</w:t>
      </w:r>
    </w:p>
    <w:p w:rsidR="00E8446C" w:rsidRDefault="00E8446C" w:rsidP="001D5612">
      <w:pPr>
        <w:pStyle w:val="NoSpacing"/>
      </w:pPr>
    </w:p>
    <w:p w:rsidR="00B67E1A" w:rsidRPr="00584E16" w:rsidRDefault="00363838" w:rsidP="00AC2D9F">
      <w:pPr>
        <w:jc w:val="left"/>
      </w:pPr>
      <w:r>
        <w:rPr>
          <w:b/>
        </w:rPr>
        <w:t>Bid Package -</w:t>
      </w:r>
      <w:r w:rsidR="00AD189A">
        <w:rPr>
          <w:b/>
        </w:rPr>
        <w:t xml:space="preserve"> Selective Demolition</w:t>
      </w:r>
      <w:r w:rsidR="00584E16">
        <w:rPr>
          <w:b/>
        </w:rPr>
        <w:tab/>
      </w:r>
      <w:r w:rsidR="00584E16">
        <w:rPr>
          <w:b/>
        </w:rPr>
        <w:tab/>
      </w:r>
      <w:r w:rsidR="00584E16">
        <w:rPr>
          <w:b/>
        </w:rPr>
        <w:tab/>
      </w:r>
      <w:r w:rsidR="00584E16">
        <w:rPr>
          <w:b/>
        </w:rPr>
        <w:tab/>
      </w:r>
      <w:r w:rsidR="00584E16">
        <w:rPr>
          <w:b/>
        </w:rPr>
        <w:tab/>
      </w:r>
      <w:r w:rsidR="00584E16">
        <w:rPr>
          <w:b/>
        </w:rPr>
        <w:tab/>
      </w:r>
      <w:r w:rsidR="00040ED7">
        <w:rPr>
          <w:b/>
        </w:rPr>
        <w:t xml:space="preserve">             </w:t>
      </w:r>
      <w:r w:rsidR="00584E16">
        <w:t>$25,533.00</w:t>
      </w:r>
    </w:p>
    <w:p w:rsidR="00F74693" w:rsidRDefault="00AD189A" w:rsidP="00AC2D9F">
      <w:pPr>
        <w:jc w:val="left"/>
      </w:pPr>
      <w:r>
        <w:t>Break Thru Enterprises</w:t>
      </w:r>
    </w:p>
    <w:p w:rsidR="008E4D24" w:rsidRDefault="00D6331F" w:rsidP="00AC2D9F">
      <w:pPr>
        <w:jc w:val="left"/>
      </w:pPr>
      <w:r>
        <w:t>Lombard, IL</w:t>
      </w:r>
      <w:r w:rsidR="00AD189A">
        <w:tab/>
      </w:r>
      <w:r w:rsidR="00AD189A">
        <w:tab/>
      </w:r>
      <w:r w:rsidR="00AD189A">
        <w:tab/>
      </w:r>
      <w:r w:rsidR="00C323B0">
        <w:tab/>
      </w:r>
      <w:r w:rsidR="00AC2D9F">
        <w:tab/>
      </w:r>
      <w:r w:rsidR="00AC2D9F">
        <w:tab/>
      </w:r>
      <w:r w:rsidR="00AC2D9F">
        <w:tab/>
      </w:r>
      <w:r w:rsidR="00B67E1A">
        <w:tab/>
      </w:r>
      <w:r w:rsidR="00AC2D9F">
        <w:tab/>
      </w:r>
      <w:r w:rsidR="00AC2D9F">
        <w:tab/>
      </w:r>
      <w:r w:rsidR="00CA7CCA">
        <w:tab/>
      </w:r>
      <w:r w:rsidR="00AD189A">
        <w:t xml:space="preserve"> </w:t>
      </w:r>
    </w:p>
    <w:p w:rsidR="00B67E1A" w:rsidRDefault="00B67E1A" w:rsidP="00AC2D9F">
      <w:pPr>
        <w:jc w:val="left"/>
      </w:pPr>
    </w:p>
    <w:p w:rsidR="00B67E1A" w:rsidRPr="00B67E1A" w:rsidRDefault="00363838" w:rsidP="00AC2D9F">
      <w:pPr>
        <w:jc w:val="left"/>
        <w:rPr>
          <w:b/>
        </w:rPr>
      </w:pPr>
      <w:r>
        <w:rPr>
          <w:b/>
        </w:rPr>
        <w:t>Bid Package -</w:t>
      </w:r>
      <w:r w:rsidR="00CA7CCA">
        <w:rPr>
          <w:b/>
        </w:rPr>
        <w:t xml:space="preserve"> </w:t>
      </w:r>
      <w:r w:rsidR="003B0B43">
        <w:rPr>
          <w:b/>
        </w:rPr>
        <w:t>Excavation and Site Utilities</w:t>
      </w:r>
      <w:r w:rsidR="00584E16">
        <w:rPr>
          <w:b/>
        </w:rPr>
        <w:tab/>
      </w:r>
      <w:r w:rsidR="00584E16">
        <w:rPr>
          <w:b/>
        </w:rPr>
        <w:tab/>
      </w:r>
      <w:r w:rsidR="00584E16">
        <w:rPr>
          <w:b/>
        </w:rPr>
        <w:tab/>
      </w:r>
      <w:r w:rsidR="00584E16">
        <w:rPr>
          <w:b/>
        </w:rPr>
        <w:tab/>
      </w:r>
      <w:r w:rsidR="00584E16">
        <w:rPr>
          <w:b/>
        </w:rPr>
        <w:tab/>
      </w:r>
      <w:r w:rsidR="00040ED7">
        <w:rPr>
          <w:b/>
        </w:rPr>
        <w:t xml:space="preserve"> </w:t>
      </w:r>
      <w:r w:rsidR="00584E16" w:rsidRPr="00584E16">
        <w:t>$28,741.00</w:t>
      </w:r>
    </w:p>
    <w:p w:rsidR="00B71961" w:rsidRDefault="003B0B43" w:rsidP="00AC2D9F">
      <w:pPr>
        <w:jc w:val="left"/>
      </w:pPr>
      <w:proofErr w:type="spellStart"/>
      <w:r>
        <w:t>Hoppy’s</w:t>
      </w:r>
      <w:proofErr w:type="spellEnd"/>
      <w:r>
        <w:t xml:space="preserve"> </w:t>
      </w:r>
      <w:proofErr w:type="gramStart"/>
      <w:r>
        <w:t>Landscaping</w:t>
      </w:r>
      <w:proofErr w:type="gramEnd"/>
      <w:r w:rsidR="00CA7CCA">
        <w:tab/>
      </w:r>
      <w:r w:rsidR="00CA7CCA">
        <w:tab/>
      </w:r>
      <w:r w:rsidR="00CA7CCA">
        <w:tab/>
      </w:r>
      <w:r w:rsidR="00CA7CCA">
        <w:tab/>
      </w:r>
      <w:r w:rsidR="00CA7CCA">
        <w:tab/>
      </w:r>
      <w:r w:rsidR="00CA7CCA">
        <w:tab/>
      </w:r>
      <w:r w:rsidR="00CA7CCA">
        <w:tab/>
      </w:r>
      <w:r w:rsidR="00CA7CCA">
        <w:tab/>
      </w:r>
      <w:r w:rsidR="00CA7CCA">
        <w:tab/>
      </w:r>
    </w:p>
    <w:p w:rsidR="00CA7CCA" w:rsidRDefault="00D6331F" w:rsidP="00AC2D9F">
      <w:pPr>
        <w:jc w:val="left"/>
      </w:pPr>
      <w:r>
        <w:t>Lockport, IL</w:t>
      </w:r>
    </w:p>
    <w:p w:rsidR="009C5476" w:rsidRDefault="009C5476" w:rsidP="00424EE6"/>
    <w:p w:rsidR="00AD189A" w:rsidRPr="00584E16" w:rsidRDefault="000F6FE9" w:rsidP="00AD189A">
      <w:pPr>
        <w:jc w:val="left"/>
      </w:pPr>
      <w:r>
        <w:rPr>
          <w:b/>
        </w:rPr>
        <w:t>Bid Package</w:t>
      </w:r>
      <w:r w:rsidR="00D6331F">
        <w:rPr>
          <w:b/>
        </w:rPr>
        <w:t xml:space="preserve"> – Concrete</w:t>
      </w:r>
      <w:r w:rsidR="00D6331F">
        <w:rPr>
          <w:b/>
        </w:rPr>
        <w:tab/>
      </w:r>
      <w:r w:rsidR="00584E16">
        <w:rPr>
          <w:b/>
        </w:rPr>
        <w:tab/>
      </w:r>
      <w:r w:rsidR="00584E16">
        <w:rPr>
          <w:b/>
        </w:rPr>
        <w:tab/>
      </w:r>
      <w:r w:rsidR="00584E16">
        <w:rPr>
          <w:b/>
        </w:rPr>
        <w:tab/>
      </w:r>
      <w:r w:rsidR="00584E16">
        <w:rPr>
          <w:b/>
        </w:rPr>
        <w:tab/>
      </w:r>
      <w:r w:rsidR="00584E16">
        <w:rPr>
          <w:b/>
        </w:rPr>
        <w:tab/>
      </w:r>
      <w:r w:rsidR="00584E16">
        <w:rPr>
          <w:b/>
        </w:rPr>
        <w:tab/>
      </w:r>
      <w:r w:rsidR="00584E16">
        <w:rPr>
          <w:b/>
        </w:rPr>
        <w:tab/>
      </w:r>
      <w:r w:rsidR="00040ED7">
        <w:rPr>
          <w:b/>
        </w:rPr>
        <w:t xml:space="preserve"> </w:t>
      </w:r>
      <w:r w:rsidR="00584E16">
        <w:t>$28,800.00</w:t>
      </w:r>
    </w:p>
    <w:p w:rsidR="00AD189A" w:rsidRDefault="003B0B43" w:rsidP="00AD189A">
      <w:pPr>
        <w:jc w:val="left"/>
      </w:pPr>
      <w:proofErr w:type="spellStart"/>
      <w:r>
        <w:t>Linblad</w:t>
      </w:r>
      <w:proofErr w:type="spellEnd"/>
      <w:r>
        <w:t xml:space="preserve"> </w:t>
      </w:r>
      <w:proofErr w:type="spellStart"/>
      <w:r>
        <w:t>Contruction</w:t>
      </w:r>
      <w:proofErr w:type="spellEnd"/>
      <w:r>
        <w:t xml:space="preserve"> Co.</w:t>
      </w:r>
      <w:r w:rsidR="00AD189A">
        <w:tab/>
      </w:r>
      <w:r w:rsidR="00AD189A">
        <w:tab/>
      </w:r>
      <w:r w:rsidR="00AD189A">
        <w:tab/>
      </w:r>
      <w:r w:rsidR="00AD189A">
        <w:tab/>
      </w:r>
      <w:r w:rsidR="00AD189A">
        <w:tab/>
      </w:r>
      <w:r w:rsidR="00AD189A">
        <w:tab/>
      </w:r>
      <w:r w:rsidR="00AD189A">
        <w:tab/>
      </w:r>
      <w:r w:rsidR="00AD189A">
        <w:tab/>
      </w:r>
      <w:r w:rsidR="00AD189A">
        <w:tab/>
      </w:r>
      <w:r w:rsidR="00AD189A">
        <w:tab/>
      </w:r>
    </w:p>
    <w:p w:rsidR="00AD189A" w:rsidRDefault="003B0B43" w:rsidP="00AD189A">
      <w:pPr>
        <w:jc w:val="left"/>
      </w:pPr>
      <w:r>
        <w:t>Joliet, IL</w:t>
      </w:r>
    </w:p>
    <w:p w:rsidR="003B0B43" w:rsidRDefault="003B0B43" w:rsidP="00AD189A">
      <w:pPr>
        <w:jc w:val="left"/>
      </w:pPr>
    </w:p>
    <w:p w:rsidR="003B0B43" w:rsidRDefault="000F6FE9" w:rsidP="00AD189A">
      <w:pPr>
        <w:jc w:val="left"/>
      </w:pPr>
      <w:r>
        <w:rPr>
          <w:b/>
        </w:rPr>
        <w:t xml:space="preserve">Bid Package </w:t>
      </w:r>
      <w:r w:rsidR="00AD189A">
        <w:rPr>
          <w:b/>
        </w:rPr>
        <w:t xml:space="preserve">– </w:t>
      </w:r>
      <w:r w:rsidR="00D6331F">
        <w:rPr>
          <w:b/>
        </w:rPr>
        <w:t>Masonry</w:t>
      </w:r>
      <w:r w:rsidR="00584E16">
        <w:rPr>
          <w:b/>
        </w:rPr>
        <w:tab/>
      </w:r>
      <w:r w:rsidR="00584E16">
        <w:rPr>
          <w:b/>
        </w:rPr>
        <w:tab/>
      </w:r>
      <w:r w:rsidR="00584E16">
        <w:rPr>
          <w:b/>
        </w:rPr>
        <w:tab/>
      </w:r>
      <w:r w:rsidR="00584E16">
        <w:rPr>
          <w:b/>
        </w:rPr>
        <w:tab/>
      </w:r>
      <w:r w:rsidR="00584E16">
        <w:rPr>
          <w:b/>
        </w:rPr>
        <w:tab/>
      </w:r>
      <w:r w:rsidR="00584E16">
        <w:rPr>
          <w:b/>
        </w:rPr>
        <w:tab/>
      </w:r>
      <w:r w:rsidR="00584E16">
        <w:rPr>
          <w:b/>
        </w:rPr>
        <w:tab/>
      </w:r>
      <w:r w:rsidR="00584E16">
        <w:rPr>
          <w:b/>
        </w:rPr>
        <w:tab/>
      </w:r>
      <w:r w:rsidR="00040ED7">
        <w:rPr>
          <w:b/>
        </w:rPr>
        <w:t xml:space="preserve"> </w:t>
      </w:r>
      <w:r w:rsidR="00584E16">
        <w:t>$34,740.00</w:t>
      </w:r>
    </w:p>
    <w:p w:rsidR="00AD189A" w:rsidRDefault="003B0B43" w:rsidP="00AD189A">
      <w:pPr>
        <w:jc w:val="left"/>
      </w:pPr>
      <w:r>
        <w:t>Cyberdyne Masonry</w:t>
      </w:r>
      <w:r w:rsidR="00AD189A">
        <w:tab/>
      </w:r>
      <w:r w:rsidR="00AD189A">
        <w:tab/>
      </w:r>
      <w:r w:rsidR="00AD189A">
        <w:tab/>
      </w:r>
      <w:r w:rsidR="00AD189A">
        <w:tab/>
      </w:r>
      <w:r w:rsidR="00AD189A">
        <w:tab/>
      </w:r>
      <w:r w:rsidR="00AD189A">
        <w:tab/>
      </w:r>
      <w:r w:rsidR="00AD189A">
        <w:tab/>
      </w:r>
      <w:r w:rsidR="00AD189A">
        <w:tab/>
      </w:r>
    </w:p>
    <w:p w:rsidR="00AD189A" w:rsidRDefault="00D6331F" w:rsidP="00424EE6">
      <w:r>
        <w:t>North Aurora, IL</w:t>
      </w:r>
    </w:p>
    <w:p w:rsidR="00AD189A" w:rsidRDefault="00AD189A" w:rsidP="00AD189A">
      <w:pPr>
        <w:jc w:val="left"/>
        <w:rPr>
          <w:b/>
        </w:rPr>
      </w:pPr>
    </w:p>
    <w:p w:rsidR="00AD189A" w:rsidRDefault="00AD189A" w:rsidP="00AD189A">
      <w:pPr>
        <w:jc w:val="left"/>
        <w:rPr>
          <w:b/>
        </w:rPr>
      </w:pPr>
    </w:p>
    <w:p w:rsidR="00AD189A" w:rsidRDefault="00AD189A" w:rsidP="00AD189A">
      <w:pPr>
        <w:jc w:val="left"/>
        <w:rPr>
          <w:b/>
        </w:rPr>
      </w:pPr>
    </w:p>
    <w:p w:rsidR="00AD189A" w:rsidRDefault="00AD189A" w:rsidP="00AD189A">
      <w:pPr>
        <w:jc w:val="left"/>
      </w:pPr>
      <w:r>
        <w:lastRenderedPageBreak/>
        <w:tab/>
      </w:r>
      <w:r>
        <w:tab/>
      </w:r>
      <w:r>
        <w:tab/>
      </w:r>
      <w:r>
        <w:tab/>
      </w:r>
      <w:r>
        <w:tab/>
      </w:r>
      <w:r>
        <w:tab/>
      </w:r>
      <w:r>
        <w:tab/>
      </w:r>
      <w:r>
        <w:tab/>
      </w:r>
      <w:r>
        <w:tab/>
      </w:r>
      <w:r>
        <w:tab/>
      </w:r>
    </w:p>
    <w:p w:rsidR="00AD189A" w:rsidRPr="00584E16" w:rsidRDefault="00AD189A" w:rsidP="00AD189A">
      <w:pPr>
        <w:jc w:val="left"/>
      </w:pPr>
      <w:r>
        <w:rPr>
          <w:b/>
        </w:rPr>
        <w:t>Bid Package</w:t>
      </w:r>
      <w:r w:rsidR="00040ED7">
        <w:rPr>
          <w:b/>
        </w:rPr>
        <w:t xml:space="preserve"> </w:t>
      </w:r>
      <w:r>
        <w:rPr>
          <w:b/>
        </w:rPr>
        <w:t xml:space="preserve">– </w:t>
      </w:r>
      <w:r w:rsidR="00D6331F">
        <w:rPr>
          <w:b/>
        </w:rPr>
        <w:t>Acoustical Ceilings</w:t>
      </w:r>
      <w:r w:rsidR="00584E16">
        <w:rPr>
          <w:b/>
        </w:rPr>
        <w:tab/>
      </w:r>
      <w:r w:rsidR="00584E16">
        <w:rPr>
          <w:b/>
        </w:rPr>
        <w:tab/>
      </w:r>
      <w:r w:rsidR="00584E16">
        <w:rPr>
          <w:b/>
        </w:rPr>
        <w:tab/>
      </w:r>
      <w:r w:rsidR="00584E16">
        <w:rPr>
          <w:b/>
        </w:rPr>
        <w:tab/>
      </w:r>
      <w:r w:rsidR="00584E16">
        <w:rPr>
          <w:b/>
        </w:rPr>
        <w:tab/>
      </w:r>
      <w:r w:rsidR="00584E16">
        <w:rPr>
          <w:b/>
        </w:rPr>
        <w:tab/>
      </w:r>
      <w:r w:rsidR="00040ED7">
        <w:rPr>
          <w:b/>
        </w:rPr>
        <w:t xml:space="preserve">             </w:t>
      </w:r>
      <w:r w:rsidR="00584E16">
        <w:t>$17,300.00</w:t>
      </w:r>
    </w:p>
    <w:p w:rsidR="00AD189A" w:rsidRDefault="00D6331F" w:rsidP="00424EE6">
      <w:r>
        <w:t>Integrated Specialty Contractors</w:t>
      </w:r>
    </w:p>
    <w:p w:rsidR="00D6331F" w:rsidRDefault="00190213" w:rsidP="00424EE6">
      <w:r>
        <w:t>Mt. Prospect, IL</w:t>
      </w:r>
    </w:p>
    <w:p w:rsidR="00D6331F" w:rsidRDefault="00D6331F" w:rsidP="00424EE6"/>
    <w:p w:rsidR="00AD189A" w:rsidRPr="00B67E1A" w:rsidRDefault="00AD189A" w:rsidP="00AD189A">
      <w:pPr>
        <w:jc w:val="left"/>
        <w:rPr>
          <w:b/>
        </w:rPr>
      </w:pPr>
      <w:r>
        <w:rPr>
          <w:b/>
        </w:rPr>
        <w:t>Bid Package</w:t>
      </w:r>
      <w:r w:rsidR="00040ED7">
        <w:rPr>
          <w:b/>
        </w:rPr>
        <w:t xml:space="preserve"> </w:t>
      </w:r>
      <w:r w:rsidR="00D6331F">
        <w:rPr>
          <w:b/>
        </w:rPr>
        <w:t>– Flooring</w:t>
      </w:r>
      <w:r w:rsidR="00D6331F">
        <w:rPr>
          <w:b/>
        </w:rPr>
        <w:tab/>
      </w:r>
      <w:r w:rsidR="00D6331F">
        <w:rPr>
          <w:b/>
        </w:rPr>
        <w:tab/>
      </w:r>
      <w:r w:rsidR="00584E16">
        <w:rPr>
          <w:b/>
        </w:rPr>
        <w:tab/>
      </w:r>
      <w:r w:rsidR="00584E16">
        <w:rPr>
          <w:b/>
        </w:rPr>
        <w:tab/>
      </w:r>
      <w:r w:rsidR="00584E16">
        <w:rPr>
          <w:b/>
        </w:rPr>
        <w:tab/>
      </w:r>
      <w:r w:rsidR="00584E16">
        <w:rPr>
          <w:b/>
        </w:rPr>
        <w:tab/>
      </w:r>
      <w:r w:rsidR="00584E16">
        <w:rPr>
          <w:b/>
        </w:rPr>
        <w:tab/>
      </w:r>
      <w:r w:rsidR="00584E16">
        <w:rPr>
          <w:b/>
        </w:rPr>
        <w:tab/>
      </w:r>
      <w:r w:rsidR="00040ED7">
        <w:rPr>
          <w:b/>
        </w:rPr>
        <w:t xml:space="preserve"> </w:t>
      </w:r>
      <w:r w:rsidR="00584E16" w:rsidRPr="00584E16">
        <w:t>$24,050.00</w:t>
      </w:r>
    </w:p>
    <w:p w:rsidR="00D6331F" w:rsidRDefault="00D6331F" w:rsidP="00AD189A">
      <w:pPr>
        <w:jc w:val="left"/>
      </w:pPr>
      <w:r>
        <w:t>Consolidated Flooring</w:t>
      </w:r>
      <w:r w:rsidR="00190213">
        <w:t xml:space="preserve"> of Chicago</w:t>
      </w:r>
    </w:p>
    <w:p w:rsidR="00AD189A" w:rsidRDefault="00190213" w:rsidP="00AD189A">
      <w:pPr>
        <w:jc w:val="left"/>
      </w:pPr>
      <w:r>
        <w:t>Addison</w:t>
      </w:r>
      <w:r w:rsidR="00D6331F">
        <w:t>, IL</w:t>
      </w:r>
      <w:r w:rsidR="00AD189A">
        <w:tab/>
      </w:r>
      <w:r w:rsidR="00AD189A">
        <w:tab/>
      </w:r>
      <w:r w:rsidR="00AD189A">
        <w:tab/>
      </w:r>
      <w:r w:rsidR="00AD189A">
        <w:tab/>
      </w:r>
      <w:r w:rsidR="00AD189A">
        <w:tab/>
      </w:r>
      <w:r w:rsidR="00AD189A">
        <w:tab/>
      </w:r>
      <w:r w:rsidR="00AD189A">
        <w:tab/>
      </w:r>
      <w:r w:rsidR="00AD189A">
        <w:tab/>
      </w:r>
      <w:r w:rsidR="00AD189A">
        <w:tab/>
      </w:r>
    </w:p>
    <w:p w:rsidR="00AD189A" w:rsidRDefault="00AD189A" w:rsidP="00AD189A">
      <w:pPr>
        <w:jc w:val="left"/>
      </w:pPr>
    </w:p>
    <w:p w:rsidR="00AD189A" w:rsidRPr="00584E16" w:rsidRDefault="00AD189A" w:rsidP="00AD189A">
      <w:pPr>
        <w:jc w:val="left"/>
      </w:pPr>
      <w:r>
        <w:rPr>
          <w:b/>
        </w:rPr>
        <w:t>Bid Package</w:t>
      </w:r>
      <w:r w:rsidR="00040ED7">
        <w:rPr>
          <w:b/>
        </w:rPr>
        <w:t xml:space="preserve"> </w:t>
      </w:r>
      <w:r>
        <w:rPr>
          <w:b/>
        </w:rPr>
        <w:t xml:space="preserve">– </w:t>
      </w:r>
      <w:r w:rsidR="00D6331F">
        <w:rPr>
          <w:b/>
        </w:rPr>
        <w:t>Painting</w:t>
      </w:r>
      <w:r w:rsidR="00584E16">
        <w:rPr>
          <w:b/>
        </w:rPr>
        <w:tab/>
      </w:r>
      <w:r w:rsidR="00584E16">
        <w:rPr>
          <w:b/>
        </w:rPr>
        <w:tab/>
      </w:r>
      <w:r w:rsidR="00584E16">
        <w:rPr>
          <w:b/>
        </w:rPr>
        <w:tab/>
      </w:r>
      <w:r w:rsidR="00584E16">
        <w:rPr>
          <w:b/>
        </w:rPr>
        <w:tab/>
      </w:r>
      <w:r w:rsidR="00584E16">
        <w:rPr>
          <w:b/>
        </w:rPr>
        <w:tab/>
      </w:r>
      <w:r w:rsidR="00584E16">
        <w:rPr>
          <w:b/>
        </w:rPr>
        <w:tab/>
      </w:r>
      <w:r w:rsidR="00584E16">
        <w:rPr>
          <w:b/>
        </w:rPr>
        <w:tab/>
      </w:r>
      <w:r w:rsidR="00584E16">
        <w:rPr>
          <w:b/>
        </w:rPr>
        <w:tab/>
      </w:r>
      <w:r w:rsidR="00040ED7">
        <w:rPr>
          <w:b/>
        </w:rPr>
        <w:t xml:space="preserve"> </w:t>
      </w:r>
      <w:r w:rsidR="00584E16">
        <w:t>$24,950.00</w:t>
      </w:r>
    </w:p>
    <w:p w:rsidR="00AD189A" w:rsidRDefault="00D6331F" w:rsidP="00424EE6">
      <w:r>
        <w:t>D.E.S. Painting</w:t>
      </w:r>
    </w:p>
    <w:p w:rsidR="00D6331F" w:rsidRDefault="00190213" w:rsidP="00424EE6">
      <w:r>
        <w:t>Chicago, IL</w:t>
      </w:r>
    </w:p>
    <w:p w:rsidR="00D6331F" w:rsidRDefault="00D6331F" w:rsidP="00424EE6"/>
    <w:p w:rsidR="00AD189A" w:rsidRPr="00584E16" w:rsidRDefault="00AD189A" w:rsidP="00AD189A">
      <w:pPr>
        <w:jc w:val="left"/>
      </w:pPr>
      <w:r>
        <w:rPr>
          <w:b/>
        </w:rPr>
        <w:t>Bid Package</w:t>
      </w:r>
      <w:r w:rsidR="00040ED7">
        <w:rPr>
          <w:b/>
        </w:rPr>
        <w:t xml:space="preserve"> </w:t>
      </w:r>
      <w:r w:rsidR="00D6331F">
        <w:rPr>
          <w:b/>
        </w:rPr>
        <w:t>– Millwork</w:t>
      </w:r>
      <w:r w:rsidR="00D6331F">
        <w:rPr>
          <w:b/>
        </w:rPr>
        <w:tab/>
      </w:r>
      <w:r w:rsidR="00584E16">
        <w:rPr>
          <w:b/>
        </w:rPr>
        <w:tab/>
      </w:r>
      <w:r w:rsidR="00584E16">
        <w:rPr>
          <w:b/>
        </w:rPr>
        <w:tab/>
      </w:r>
      <w:r w:rsidR="00584E16">
        <w:rPr>
          <w:b/>
        </w:rPr>
        <w:tab/>
      </w:r>
      <w:r w:rsidR="00584E16">
        <w:rPr>
          <w:b/>
        </w:rPr>
        <w:tab/>
      </w:r>
      <w:r w:rsidR="00584E16">
        <w:rPr>
          <w:b/>
        </w:rPr>
        <w:tab/>
      </w:r>
      <w:r w:rsidR="00584E16">
        <w:rPr>
          <w:b/>
        </w:rPr>
        <w:tab/>
      </w:r>
      <w:r w:rsidR="00584E16">
        <w:rPr>
          <w:b/>
        </w:rPr>
        <w:tab/>
      </w:r>
      <w:r w:rsidR="00040ED7">
        <w:rPr>
          <w:b/>
        </w:rPr>
        <w:t xml:space="preserve">  </w:t>
      </w:r>
      <w:r w:rsidR="00584E16">
        <w:t>$60,994.41</w:t>
      </w:r>
    </w:p>
    <w:p w:rsidR="00AD189A" w:rsidRDefault="00D6331F" w:rsidP="00AD189A">
      <w:pPr>
        <w:jc w:val="left"/>
      </w:pPr>
      <w:r>
        <w:t>Carroll Seating</w:t>
      </w:r>
    </w:p>
    <w:p w:rsidR="00AD189A" w:rsidRDefault="00190213" w:rsidP="00AD189A">
      <w:pPr>
        <w:jc w:val="left"/>
      </w:pPr>
      <w:r>
        <w:t>Elk Grove Village, IL</w:t>
      </w:r>
      <w:r w:rsidR="00AD189A">
        <w:tab/>
      </w:r>
      <w:r w:rsidR="00AD189A">
        <w:tab/>
      </w:r>
      <w:r w:rsidR="00AD189A">
        <w:tab/>
      </w:r>
      <w:r w:rsidR="00AD189A">
        <w:tab/>
      </w:r>
      <w:r w:rsidR="00AD189A">
        <w:tab/>
      </w:r>
      <w:r w:rsidR="00AD189A">
        <w:tab/>
      </w:r>
      <w:r w:rsidR="00AD189A">
        <w:tab/>
      </w:r>
      <w:r w:rsidR="00AD189A">
        <w:tab/>
      </w:r>
      <w:r w:rsidR="00AD189A">
        <w:tab/>
      </w:r>
      <w:r w:rsidR="00040ED7">
        <w:tab/>
      </w:r>
      <w:r w:rsidR="00040ED7">
        <w:tab/>
      </w:r>
    </w:p>
    <w:p w:rsidR="00AD189A" w:rsidRDefault="00AD189A" w:rsidP="00AD189A">
      <w:pPr>
        <w:jc w:val="left"/>
      </w:pPr>
    </w:p>
    <w:p w:rsidR="00155402" w:rsidRPr="00155402" w:rsidRDefault="00AD189A" w:rsidP="00AD189A">
      <w:pPr>
        <w:jc w:val="left"/>
      </w:pPr>
      <w:r>
        <w:rPr>
          <w:b/>
        </w:rPr>
        <w:t>Bid Package</w:t>
      </w:r>
      <w:r w:rsidR="00040ED7">
        <w:rPr>
          <w:b/>
        </w:rPr>
        <w:t xml:space="preserve"> </w:t>
      </w:r>
      <w:r>
        <w:rPr>
          <w:b/>
        </w:rPr>
        <w:t xml:space="preserve">– </w:t>
      </w:r>
      <w:r w:rsidR="00D6331F">
        <w:rPr>
          <w:b/>
        </w:rPr>
        <w:t xml:space="preserve">Electrical </w:t>
      </w:r>
      <w:r w:rsidR="00155402">
        <w:rPr>
          <w:b/>
        </w:rPr>
        <w:tab/>
      </w:r>
      <w:r w:rsidR="00155402">
        <w:rPr>
          <w:b/>
        </w:rPr>
        <w:tab/>
      </w:r>
      <w:r w:rsidR="00155402">
        <w:rPr>
          <w:b/>
        </w:rPr>
        <w:tab/>
      </w:r>
      <w:r w:rsidR="00155402">
        <w:rPr>
          <w:b/>
        </w:rPr>
        <w:tab/>
      </w:r>
      <w:r w:rsidR="00155402">
        <w:rPr>
          <w:b/>
        </w:rPr>
        <w:tab/>
      </w:r>
      <w:r w:rsidR="00155402">
        <w:rPr>
          <w:b/>
        </w:rPr>
        <w:tab/>
      </w:r>
      <w:r w:rsidR="00155402">
        <w:rPr>
          <w:b/>
        </w:rPr>
        <w:tab/>
      </w:r>
      <w:r w:rsidR="00040ED7">
        <w:rPr>
          <w:b/>
        </w:rPr>
        <w:tab/>
      </w:r>
      <w:r w:rsidR="00155402">
        <w:t>$114,700.00</w:t>
      </w:r>
    </w:p>
    <w:p w:rsidR="00AD189A" w:rsidRDefault="00D6331F" w:rsidP="00424EE6">
      <w:r>
        <w:t>Richmond Electric</w:t>
      </w:r>
    </w:p>
    <w:p w:rsidR="00AD189A" w:rsidRDefault="00190213" w:rsidP="00424EE6">
      <w:r>
        <w:t>Woodridge, IL</w:t>
      </w:r>
    </w:p>
    <w:p w:rsidR="00AD189A" w:rsidRDefault="00AD189A" w:rsidP="00424EE6"/>
    <w:p w:rsidR="00AD189A" w:rsidRDefault="00AD189A" w:rsidP="00424EE6"/>
    <w:p w:rsidR="00702E8E" w:rsidRDefault="00702E8E" w:rsidP="00424EE6">
      <w:pPr>
        <w:rPr>
          <w:b/>
        </w:rPr>
      </w:pPr>
      <w:r w:rsidRPr="00702E8E">
        <w:rPr>
          <w:b/>
        </w:rPr>
        <w:t>Total</w:t>
      </w:r>
      <w:r w:rsidRPr="00702E8E">
        <w:rPr>
          <w:b/>
        </w:rPr>
        <w:tab/>
      </w:r>
      <w:r w:rsidRPr="00702E8E">
        <w:rPr>
          <w:b/>
        </w:rPr>
        <w:tab/>
      </w:r>
      <w:r w:rsidRPr="00702E8E">
        <w:rPr>
          <w:b/>
        </w:rPr>
        <w:tab/>
      </w:r>
      <w:r w:rsidRPr="00702E8E">
        <w:rPr>
          <w:b/>
        </w:rPr>
        <w:tab/>
      </w:r>
      <w:r w:rsidRPr="00702E8E">
        <w:rPr>
          <w:b/>
        </w:rPr>
        <w:tab/>
      </w:r>
      <w:r w:rsidRPr="00702E8E">
        <w:rPr>
          <w:b/>
        </w:rPr>
        <w:tab/>
      </w:r>
      <w:r w:rsidRPr="00702E8E">
        <w:rPr>
          <w:b/>
        </w:rPr>
        <w:tab/>
      </w:r>
      <w:r w:rsidRPr="00702E8E">
        <w:rPr>
          <w:b/>
        </w:rPr>
        <w:tab/>
      </w:r>
      <w:r w:rsidRPr="00702E8E">
        <w:rPr>
          <w:b/>
        </w:rPr>
        <w:tab/>
      </w:r>
      <w:r w:rsidRPr="00702E8E">
        <w:rPr>
          <w:b/>
        </w:rPr>
        <w:tab/>
      </w:r>
      <w:r w:rsidRPr="00702E8E">
        <w:rPr>
          <w:b/>
        </w:rPr>
        <w:tab/>
      </w:r>
      <w:r w:rsidR="003B0B43">
        <w:rPr>
          <w:b/>
        </w:rPr>
        <w:t>$359,808.41</w:t>
      </w:r>
    </w:p>
    <w:p w:rsidR="00DD154B" w:rsidRDefault="00DD154B" w:rsidP="00424EE6">
      <w:pPr>
        <w:rPr>
          <w:b/>
        </w:rPr>
      </w:pPr>
    </w:p>
    <w:p w:rsidR="00DD154B" w:rsidRDefault="00DD154B" w:rsidP="00424EE6">
      <w:pPr>
        <w:rPr>
          <w:b/>
        </w:rPr>
      </w:pPr>
    </w:p>
    <w:p w:rsidR="00DD154B" w:rsidRDefault="00DD154B" w:rsidP="00424EE6">
      <w:pPr>
        <w:rPr>
          <w:b/>
        </w:rPr>
      </w:pPr>
    </w:p>
    <w:p w:rsidR="00040ED7" w:rsidRDefault="00DD154B" w:rsidP="00424EE6">
      <w:r w:rsidRPr="00040ED7">
        <w:t>The</w:t>
      </w:r>
      <w:r w:rsidR="00040ED7">
        <w:t>re are three projects included in these bids.  At North, the Physical Education Office will be renovated.  At South, the Social Studies Office will be renova</w:t>
      </w:r>
      <w:r w:rsidR="00C31E80">
        <w:t>ted and</w:t>
      </w:r>
      <w:r w:rsidR="00040ED7">
        <w:t xml:space="preserve"> the </w:t>
      </w:r>
      <w:r w:rsidR="00363838">
        <w:t>Varsity Softball F</w:t>
      </w:r>
      <w:r w:rsidR="00040ED7">
        <w:t>ield dugouts will be replaced.</w:t>
      </w:r>
    </w:p>
    <w:p w:rsidR="00040ED7" w:rsidRDefault="00040ED7" w:rsidP="00424EE6"/>
    <w:p w:rsidR="00DD154B" w:rsidRDefault="00040ED7" w:rsidP="00424EE6">
      <w:r>
        <w:t xml:space="preserve">The renovation projects </w:t>
      </w:r>
      <w:r w:rsidR="00DD154B" w:rsidRPr="00040ED7">
        <w:t>consist of new workstations for our staff, new flooring, a kitchenette, LED lighting and n</w:t>
      </w:r>
      <w:r>
        <w:t xml:space="preserve">ew furniture for these spaces.  The dugouts at South will be </w:t>
      </w:r>
      <w:r w:rsidR="00590740">
        <w:t>completely removed and built new.  They will also have new benches installed for both</w:t>
      </w:r>
      <w:r w:rsidR="00C31E80">
        <w:t xml:space="preserve"> the</w:t>
      </w:r>
      <w:r w:rsidR="00590740">
        <w:t xml:space="preserve"> home and visitor sides.  There is some work that will also be done on the field specific to the home base area which has had issues draining during wet weather.</w:t>
      </w:r>
    </w:p>
    <w:p w:rsidR="00235395" w:rsidRDefault="00235395" w:rsidP="00424EE6"/>
    <w:p w:rsidR="00590740" w:rsidRDefault="00235395" w:rsidP="00424EE6">
      <w:r>
        <w:t xml:space="preserve">Due to current market conditions and supply chain issues, </w:t>
      </w:r>
      <w:r w:rsidR="00590740">
        <w:t>the contracts we are seeking approval for came in slightly</w:t>
      </w:r>
      <w:r>
        <w:t xml:space="preserve"> higher than the Capital Improvement Plan </w:t>
      </w:r>
      <w:r w:rsidR="00590740">
        <w:t>budget for this year</w:t>
      </w:r>
      <w:r>
        <w:t>; therefore, w</w:t>
      </w:r>
      <w:r w:rsidR="00590740">
        <w:t xml:space="preserve">e have decided to increase this year’s budget </w:t>
      </w:r>
      <w:r>
        <w:t xml:space="preserve">from </w:t>
      </w:r>
      <w:r w:rsidR="00590740">
        <w:t xml:space="preserve">1 million dollars to 1.1 million so </w:t>
      </w:r>
      <w:r>
        <w:t>the bids can be</w:t>
      </w:r>
      <w:r w:rsidR="00590740">
        <w:t xml:space="preserve"> accept</w:t>
      </w:r>
      <w:r>
        <w:t xml:space="preserve">ed and work can be completed as scheduled per the forecasted Capital Plan.  </w:t>
      </w:r>
      <w:r w:rsidR="00590740">
        <w:t>We feel this work is necessary to complete an</w:t>
      </w:r>
      <w:r w:rsidR="00C31E80">
        <w:t>d is a fiscally responsible decision based on what area School Districts are seeing</w:t>
      </w:r>
      <w:r w:rsidR="00363838">
        <w:t xml:space="preserve"> at this time</w:t>
      </w:r>
      <w:r w:rsidR="00590740">
        <w:t xml:space="preserve"> with </w:t>
      </w:r>
      <w:r w:rsidR="00C31E80">
        <w:t>overall pricing increases for Capital work.</w:t>
      </w:r>
    </w:p>
    <w:p w:rsidR="00590740" w:rsidRDefault="00590740" w:rsidP="00424EE6">
      <w:r>
        <w:t xml:space="preserve"> </w:t>
      </w:r>
    </w:p>
    <w:p w:rsidR="00590740" w:rsidRDefault="00590740" w:rsidP="00424EE6"/>
    <w:p w:rsidR="00590740" w:rsidRPr="00040ED7" w:rsidRDefault="00590740" w:rsidP="00424EE6"/>
    <w:p w:rsidR="00590740" w:rsidRDefault="00590740" w:rsidP="00590740">
      <w:pPr>
        <w:jc w:val="left"/>
        <w:rPr>
          <w:szCs w:val="24"/>
        </w:rPr>
      </w:pPr>
    </w:p>
    <w:p w:rsidR="00590740" w:rsidRDefault="00590740" w:rsidP="00590740">
      <w:pPr>
        <w:jc w:val="left"/>
        <w:rPr>
          <w:szCs w:val="24"/>
        </w:rPr>
      </w:pPr>
    </w:p>
    <w:p w:rsidR="00590740" w:rsidRDefault="00590740" w:rsidP="00590740">
      <w:pPr>
        <w:jc w:val="left"/>
        <w:rPr>
          <w:szCs w:val="24"/>
        </w:rPr>
      </w:pPr>
    </w:p>
    <w:p w:rsidR="00590740" w:rsidRDefault="00590740" w:rsidP="00590740">
      <w:pPr>
        <w:jc w:val="left"/>
        <w:rPr>
          <w:szCs w:val="24"/>
        </w:rPr>
      </w:pPr>
      <w:r w:rsidRPr="00887640">
        <w:rPr>
          <w:szCs w:val="24"/>
        </w:rPr>
        <w:t>A scope review determined that our bid requireme</w:t>
      </w:r>
      <w:r>
        <w:rPr>
          <w:szCs w:val="24"/>
        </w:rPr>
        <w:t>nts were</w:t>
      </w:r>
      <w:r w:rsidRPr="00887640">
        <w:rPr>
          <w:szCs w:val="24"/>
        </w:rPr>
        <w:t xml:space="preserve"> met in the bid proposals. References have been checked and supporting documents for contractor qualifications have been completed.  The bidders are familiar contractors, having successfully completed construction projects in our District in past years.  </w:t>
      </w:r>
    </w:p>
    <w:p w:rsidR="00590740" w:rsidRPr="00887640" w:rsidRDefault="00590740" w:rsidP="00590740">
      <w:pPr>
        <w:jc w:val="left"/>
        <w:rPr>
          <w:szCs w:val="24"/>
        </w:rPr>
      </w:pPr>
    </w:p>
    <w:p w:rsidR="00590740" w:rsidRPr="00A27AC6" w:rsidRDefault="00590740" w:rsidP="00590740">
      <w:pPr>
        <w:jc w:val="left"/>
        <w:rPr>
          <w:rFonts w:eastAsia="Times New Roman"/>
          <w:color w:val="000000"/>
          <w:szCs w:val="24"/>
        </w:rPr>
      </w:pPr>
      <w:r>
        <w:rPr>
          <w:rFonts w:eastAsia="Times New Roman"/>
          <w:color w:val="000000"/>
          <w:szCs w:val="24"/>
        </w:rPr>
        <w:t>We ask</w:t>
      </w:r>
      <w:r w:rsidRPr="00EB1065">
        <w:rPr>
          <w:rFonts w:eastAsia="Times New Roman"/>
          <w:color w:val="000000"/>
          <w:szCs w:val="24"/>
        </w:rPr>
        <w:t xml:space="preserve"> the Board of Educat</w:t>
      </w:r>
      <w:r>
        <w:rPr>
          <w:rFonts w:eastAsia="Times New Roman"/>
          <w:color w:val="000000"/>
          <w:szCs w:val="24"/>
        </w:rPr>
        <w:t>ion to approve contracts fo</w:t>
      </w:r>
      <w:r w:rsidR="00235395">
        <w:rPr>
          <w:rFonts w:eastAsia="Times New Roman"/>
          <w:color w:val="000000"/>
          <w:szCs w:val="24"/>
        </w:rPr>
        <w:t>r the Summer Capital Projects</w:t>
      </w:r>
      <w:r>
        <w:rPr>
          <w:rFonts w:eastAsia="Times New Roman"/>
          <w:color w:val="000000"/>
          <w:szCs w:val="24"/>
        </w:rPr>
        <w:t xml:space="preserve"> to the vendors listed above for</w:t>
      </w:r>
      <w:r w:rsidRPr="00EB1065">
        <w:rPr>
          <w:rFonts w:eastAsia="Times New Roman"/>
          <w:color w:val="000000"/>
          <w:szCs w:val="24"/>
        </w:rPr>
        <w:t xml:space="preserve"> the</w:t>
      </w:r>
      <w:r w:rsidR="00235395">
        <w:rPr>
          <w:rFonts w:eastAsia="Times New Roman"/>
          <w:color w:val="000000"/>
          <w:szCs w:val="24"/>
        </w:rPr>
        <w:t xml:space="preserve"> aggregate amount of $359,808.41</w:t>
      </w:r>
      <w:r w:rsidRPr="00EB1065">
        <w:rPr>
          <w:rFonts w:eastAsia="Times New Roman"/>
          <w:color w:val="000000"/>
          <w:szCs w:val="24"/>
        </w:rPr>
        <w:t>.</w:t>
      </w:r>
    </w:p>
    <w:p w:rsidR="00590740" w:rsidRPr="00887640" w:rsidRDefault="00590740" w:rsidP="00590740">
      <w:pPr>
        <w:pStyle w:val="NoSpacing"/>
        <w:jc w:val="left"/>
        <w:rPr>
          <w:szCs w:val="24"/>
        </w:rPr>
      </w:pPr>
    </w:p>
    <w:p w:rsidR="00DD154B" w:rsidRPr="00040ED7" w:rsidRDefault="00DD154B" w:rsidP="00424EE6"/>
    <w:p w:rsidR="00DD154B" w:rsidRDefault="00DD154B" w:rsidP="00424EE6">
      <w:pPr>
        <w:rPr>
          <w:b/>
        </w:rPr>
      </w:pPr>
    </w:p>
    <w:p w:rsidR="00DD154B" w:rsidRDefault="00DD154B" w:rsidP="00424EE6">
      <w:pPr>
        <w:rPr>
          <w:b/>
        </w:rPr>
      </w:pPr>
    </w:p>
    <w:p w:rsidR="00DD154B" w:rsidRDefault="00DD154B" w:rsidP="00424EE6">
      <w:pPr>
        <w:rPr>
          <w:b/>
        </w:rPr>
      </w:pPr>
    </w:p>
    <w:p w:rsidR="00DD154B" w:rsidRDefault="00DD154B" w:rsidP="00424EE6">
      <w:pPr>
        <w:rPr>
          <w:b/>
        </w:rPr>
      </w:pPr>
    </w:p>
    <w:p w:rsidR="00DD154B" w:rsidRDefault="00DD154B" w:rsidP="00424EE6">
      <w:pPr>
        <w:rPr>
          <w:b/>
        </w:rPr>
      </w:pPr>
    </w:p>
    <w:p w:rsidR="00DD154B" w:rsidRDefault="00DD154B" w:rsidP="00424EE6">
      <w:pPr>
        <w:rPr>
          <w:b/>
        </w:rPr>
      </w:pPr>
    </w:p>
    <w:p w:rsidR="00DD154B" w:rsidRDefault="00DD154B" w:rsidP="00424EE6">
      <w:pPr>
        <w:rPr>
          <w:b/>
        </w:rPr>
      </w:pPr>
    </w:p>
    <w:p w:rsidR="00DD154B" w:rsidRDefault="00DD154B" w:rsidP="00424EE6">
      <w:pPr>
        <w:rPr>
          <w:b/>
        </w:rPr>
      </w:pPr>
    </w:p>
    <w:p w:rsidR="00DD154B" w:rsidRDefault="00DD154B" w:rsidP="00424EE6">
      <w:pPr>
        <w:rPr>
          <w:b/>
        </w:rPr>
      </w:pPr>
    </w:p>
    <w:p w:rsidR="00DD154B" w:rsidRDefault="00DD154B" w:rsidP="00424EE6">
      <w:pPr>
        <w:rPr>
          <w:b/>
        </w:rPr>
      </w:pPr>
    </w:p>
    <w:p w:rsidR="00DD154B" w:rsidRDefault="00DD154B" w:rsidP="00424EE6">
      <w:pPr>
        <w:rPr>
          <w:b/>
        </w:rPr>
      </w:pPr>
    </w:p>
    <w:p w:rsidR="00DD154B" w:rsidRDefault="00DD154B" w:rsidP="00424EE6">
      <w:pPr>
        <w:rPr>
          <w:b/>
        </w:rPr>
      </w:pPr>
    </w:p>
    <w:p w:rsidR="00DD154B" w:rsidRDefault="00DD154B" w:rsidP="00424EE6">
      <w:pPr>
        <w:rPr>
          <w:b/>
        </w:rPr>
      </w:pPr>
    </w:p>
    <w:p w:rsidR="00DD154B" w:rsidRDefault="00DD154B" w:rsidP="00424EE6">
      <w:pPr>
        <w:rPr>
          <w:b/>
        </w:rPr>
      </w:pPr>
    </w:p>
    <w:p w:rsidR="00DD154B" w:rsidRDefault="00DD154B" w:rsidP="00424EE6">
      <w:pPr>
        <w:rPr>
          <w:b/>
        </w:rPr>
      </w:pPr>
    </w:p>
    <w:p w:rsidR="00DD154B" w:rsidRDefault="00DD154B" w:rsidP="00424EE6">
      <w:pPr>
        <w:rPr>
          <w:b/>
        </w:rPr>
      </w:pPr>
    </w:p>
    <w:p w:rsidR="00DD154B" w:rsidRDefault="00DD154B" w:rsidP="00424EE6">
      <w:pPr>
        <w:rPr>
          <w:b/>
        </w:rPr>
      </w:pPr>
    </w:p>
    <w:p w:rsidR="00DD154B" w:rsidRDefault="00DD154B" w:rsidP="00424EE6">
      <w:pPr>
        <w:rPr>
          <w:b/>
        </w:rPr>
      </w:pPr>
    </w:p>
    <w:p w:rsidR="00DD154B" w:rsidRDefault="00DD154B" w:rsidP="00424EE6">
      <w:pPr>
        <w:rPr>
          <w:b/>
        </w:rPr>
      </w:pPr>
    </w:p>
    <w:p w:rsidR="00DD154B" w:rsidRDefault="00DD154B" w:rsidP="00424EE6">
      <w:pPr>
        <w:rPr>
          <w:b/>
        </w:rPr>
      </w:pPr>
    </w:p>
    <w:p w:rsidR="00DD154B" w:rsidRDefault="00DD154B" w:rsidP="00424EE6">
      <w:pPr>
        <w:rPr>
          <w:b/>
        </w:rPr>
      </w:pPr>
    </w:p>
    <w:p w:rsidR="00DD154B" w:rsidRDefault="00DD154B" w:rsidP="00424EE6">
      <w:pPr>
        <w:rPr>
          <w:b/>
        </w:rPr>
      </w:pPr>
    </w:p>
    <w:p w:rsidR="00DD154B" w:rsidRDefault="00DD154B" w:rsidP="00424EE6">
      <w:pPr>
        <w:rPr>
          <w:b/>
        </w:rPr>
      </w:pPr>
    </w:p>
    <w:p w:rsidR="00DD154B" w:rsidRDefault="00DD154B" w:rsidP="00424EE6">
      <w:pPr>
        <w:rPr>
          <w:b/>
        </w:rPr>
      </w:pPr>
    </w:p>
    <w:p w:rsidR="00DD154B" w:rsidRDefault="00DD154B" w:rsidP="00424EE6">
      <w:pPr>
        <w:rPr>
          <w:b/>
        </w:rPr>
      </w:pPr>
    </w:p>
    <w:p w:rsidR="00DD154B" w:rsidRPr="00702E8E" w:rsidRDefault="00DD154B" w:rsidP="00424EE6">
      <w:pPr>
        <w:rPr>
          <w:b/>
        </w:rPr>
      </w:pPr>
    </w:p>
    <w:p w:rsidR="009C5476" w:rsidRDefault="009C5476" w:rsidP="00424EE6"/>
    <w:p w:rsidR="00050EA5" w:rsidRDefault="00050EA5" w:rsidP="00424EE6"/>
    <w:p w:rsidR="00503A84" w:rsidRDefault="00503A84" w:rsidP="00887640">
      <w:pPr>
        <w:jc w:val="left"/>
        <w:rPr>
          <w:szCs w:val="24"/>
        </w:rPr>
      </w:pPr>
    </w:p>
    <w:sectPr w:rsidR="00503A84" w:rsidSect="004927AD">
      <w:headerReference w:type="default" r:id="rId8"/>
      <w:footerReference w:type="default" r:id="rId9"/>
      <w:pgSz w:w="12240" w:h="15840" w:code="1"/>
      <w:pgMar w:top="1440" w:right="1440" w:bottom="1440" w:left="1440" w:header="108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F63" w:rsidRDefault="00232F63" w:rsidP="00BA7069">
      <w:r>
        <w:separator/>
      </w:r>
    </w:p>
  </w:endnote>
  <w:endnote w:type="continuationSeparator" w:id="0">
    <w:p w:rsidR="00232F63" w:rsidRDefault="00232F63" w:rsidP="00BA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B44" w:rsidRPr="000C7363" w:rsidRDefault="00BD5B44" w:rsidP="004927AD">
    <w:pPr>
      <w:pStyle w:val="Footer"/>
      <w:tabs>
        <w:tab w:val="clear" w:pos="4680"/>
        <w:tab w:val="left" w:pos="0"/>
        <w:tab w:val="left" w:pos="180"/>
        <w:tab w:val="left" w:pos="6480"/>
      </w:tabs>
      <w:jc w:val="center"/>
      <w:rPr>
        <w:rFonts w:ascii="Arial Narrow" w:hAnsi="Arial Narrow" w:cs="Calibri"/>
        <w:sz w:val="18"/>
        <w:szCs w:val="18"/>
      </w:rPr>
    </w:pPr>
  </w:p>
  <w:p w:rsidR="00BD5B44" w:rsidRPr="000C7363" w:rsidRDefault="00BD5B44" w:rsidP="009376CC">
    <w:pPr>
      <w:pStyle w:val="Footer"/>
      <w:tabs>
        <w:tab w:val="clear" w:pos="4680"/>
        <w:tab w:val="left" w:pos="0"/>
        <w:tab w:val="left" w:pos="180"/>
        <w:tab w:val="left" w:pos="6480"/>
      </w:tabs>
      <w:rPr>
        <w:rFonts w:ascii="Arial Narrow" w:hAnsi="Arial Narrow"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F63" w:rsidRDefault="00232F63" w:rsidP="00BA7069">
      <w:r>
        <w:separator/>
      </w:r>
    </w:p>
  </w:footnote>
  <w:footnote w:type="continuationSeparator" w:id="0">
    <w:p w:rsidR="00232F63" w:rsidRDefault="00232F63" w:rsidP="00BA7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B44" w:rsidRDefault="00CC191F">
    <w:pPr>
      <w:pStyle w:val="Header"/>
    </w:pPr>
    <w:r>
      <w:rPr>
        <w:noProof/>
      </w:rPr>
      <mc:AlternateContent>
        <mc:Choice Requires="wps">
          <w:drawing>
            <wp:anchor distT="0" distB="0" distL="114300" distR="114300" simplePos="0" relativeHeight="251656704" behindDoc="0" locked="0" layoutInCell="1" allowOverlap="1">
              <wp:simplePos x="0" y="0"/>
              <wp:positionH relativeFrom="column">
                <wp:posOffset>-355600</wp:posOffset>
              </wp:positionH>
              <wp:positionV relativeFrom="paragraph">
                <wp:posOffset>-252095</wp:posOffset>
              </wp:positionV>
              <wp:extent cx="2024380" cy="7880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4380" cy="788035"/>
                      </a:xfrm>
                      <a:prstGeom prst="rect">
                        <a:avLst/>
                      </a:prstGeom>
                      <a:solidFill>
                        <a:sysClr val="window" lastClr="FFFFFF"/>
                      </a:solidFill>
                      <a:ln w="6350">
                        <a:noFill/>
                      </a:ln>
                      <a:effectLst/>
                    </wps:spPr>
                    <wps:txbx>
                      <w:txbxContent>
                        <w:p w:rsidR="00BD5B44" w:rsidRDefault="00CC191F" w:rsidP="00BA7069">
                          <w:pPr>
                            <w:ind w:left="-180"/>
                          </w:pPr>
                          <w:r w:rsidRPr="00D95000">
                            <w:rPr>
                              <w:noProof/>
                            </w:rPr>
                            <w:drawing>
                              <wp:inline distT="0" distB="0" distL="0" distR="0">
                                <wp:extent cx="2257425" cy="800100"/>
                                <wp:effectExtent l="0" t="0" r="0" b="0"/>
                                <wp:docPr id="2" name="Picture 4" descr="Description: H:\DATA\District Logo\New D99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DATA\District Logo\New D99 Logo jpeg.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762" t="1" r="-20635" b="-18446"/>
                                        <a:stretch/>
                                      </pic:blipFill>
                                      <pic:spPr bwMode="auto">
                                        <a:xfrm>
                                          <a:off x="0" y="0"/>
                                          <a:ext cx="2257425" cy="800100"/>
                                        </a:xfrm>
                                        <a:prstGeom prst="rect">
                                          <a:avLst/>
                                        </a:prstGeom>
                                        <a:noFill/>
                                        <a:ln>
                                          <a:noFill/>
                                        </a:ln>
                                        <a:extLst>
                                          <a:ext uri="{53640926-AAD7-44D8-BBD7-CCE9431645EC}">
                                            <a14:shadowObscured xmlns:a14="http://schemas.microsoft.com/office/drawing/2010/main"/>
                                          </a:ext>
                                        </a:extLst>
                                      </pic:spPr>
                                    </pic:pic>
                                  </a:graphicData>
                                </a:graphic>
                              </wp:inline>
                            </w:drawing>
                          </w:r>
                        </w:p>
                        <w:p w:rsidR="00BD5B44" w:rsidRDefault="00BD5B44" w:rsidP="00BA7069">
                          <w:pPr>
                            <w:ind w:left="-180"/>
                          </w:pPr>
                        </w:p>
                        <w:p w:rsidR="00BD5B44" w:rsidRDefault="00BD5B44" w:rsidP="00BA7069">
                          <w:pPr>
                            <w:ind w:left="-180"/>
                          </w:pPr>
                        </w:p>
                        <w:p w:rsidR="00BD5B44" w:rsidRDefault="00BD5B44" w:rsidP="00BA7069">
                          <w:pPr>
                            <w:ind w:left="-180"/>
                          </w:pPr>
                        </w:p>
                        <w:p w:rsidR="00BD5B44" w:rsidRDefault="00BD5B44" w:rsidP="00BA7069">
                          <w:pPr>
                            <w:ind w:left="-180"/>
                          </w:pPr>
                        </w:p>
                        <w:p w:rsidR="00BD5B44" w:rsidRDefault="00BD5B44" w:rsidP="00BA7069">
                          <w:pPr>
                            <w:ind w:left="-180"/>
                          </w:pPr>
                        </w:p>
                        <w:p w:rsidR="00BD5B44" w:rsidRDefault="00BD5B44" w:rsidP="00BA7069">
                          <w:pPr>
                            <w:ind w:left="-180"/>
                          </w:pPr>
                        </w:p>
                        <w:p w:rsidR="00BD5B44" w:rsidRDefault="00BD5B44" w:rsidP="00BA7069">
                          <w:pPr>
                            <w:ind w:left="-180"/>
                          </w:pPr>
                        </w:p>
                        <w:p w:rsidR="00BD5B44" w:rsidRDefault="00BD5B44" w:rsidP="00BA7069">
                          <w:pPr>
                            <w:ind w:left="-180"/>
                          </w:pPr>
                        </w:p>
                        <w:p w:rsidR="00BD5B44" w:rsidRDefault="00BD5B44" w:rsidP="00BA7069">
                          <w:pPr>
                            <w:ind w:left="-180"/>
                          </w:pPr>
                        </w:p>
                        <w:p w:rsidR="00BD5B44" w:rsidRDefault="00BD5B44" w:rsidP="00BA7069">
                          <w:pPr>
                            <w:ind w:left="-180"/>
                          </w:pPr>
                        </w:p>
                        <w:p w:rsidR="00BD5B44" w:rsidRDefault="00BD5B44" w:rsidP="00BA7069">
                          <w:pPr>
                            <w:ind w:left="-180"/>
                          </w:pPr>
                        </w:p>
                        <w:p w:rsidR="00BD5B44" w:rsidRDefault="00BD5B44" w:rsidP="00BA7069">
                          <w:pPr>
                            <w:ind w:left="-180"/>
                          </w:pPr>
                        </w:p>
                        <w:p w:rsidR="00BD5B44" w:rsidRDefault="00BD5B44" w:rsidP="00BA7069">
                          <w:pPr>
                            <w:ind w:left="-180"/>
                          </w:pPr>
                        </w:p>
                        <w:p w:rsidR="00BD5B44" w:rsidRDefault="00BD5B44" w:rsidP="00BA7069">
                          <w:pPr>
                            <w:ind w:left="-180"/>
                          </w:pPr>
                        </w:p>
                        <w:p w:rsidR="00BD5B44" w:rsidRDefault="00BD5B44" w:rsidP="00BA7069">
                          <w:pPr>
                            <w:ind w:left="-180"/>
                          </w:pPr>
                        </w:p>
                        <w:p w:rsidR="00BD5B44" w:rsidRDefault="00BD5B44" w:rsidP="00BA7069">
                          <w:pPr>
                            <w:ind w:left="-180"/>
                          </w:pPr>
                        </w:p>
                        <w:p w:rsidR="00BD5B44" w:rsidRDefault="00BD5B44" w:rsidP="00BA7069">
                          <w:pPr>
                            <w:ind w:left="-180"/>
                          </w:pPr>
                        </w:p>
                        <w:p w:rsidR="00BD5B44" w:rsidRDefault="00BD5B44" w:rsidP="00BA7069">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pt;margin-top:-19.85pt;width:159.4pt;height:6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" fillcolor="window" stroked="f" strokeweight=".5pt">
              <v:path arrowok="t"/>
              <v:textbox>
                <w:txbxContent>
                  <w:p w:rsidR="00BD5B44" w:rsidRDefault="00CC191F" w:rsidP="00BA7069">
                    <w:pPr>
                      <w:ind w:left="-180"/>
                    </w:pPr>
                    <w:r w:rsidRPr="00D95000">
                      <w:rPr>
                        <w:noProof/>
                      </w:rPr>
                      <w:drawing>
                        <wp:inline distT="0" distB="0" distL="0" distR="0">
                          <wp:extent cx="2257425" cy="800100"/>
                          <wp:effectExtent l="0" t="0" r="0" b="0"/>
                          <wp:docPr id="2" name="Picture 4" descr="Description: H:\DATA\District Logo\New D99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DATA\District Logo\New D99 Logo jpeg.jpg"/>
                                  <pic:cNvPicPr>
                                    <a:picLocks noChangeAspect="1" noChangeArrowheads="1"/>
                                  </pic:cNvPicPr>
                                </pic:nvPicPr>
                                <pic:blipFill rotWithShape="1">
                                  <a:blip r:embed="rId2">
                                    <a:extLst>
                                      <a:ext uri="{28A0092B-C50C-407E-A947-70E740481C1C}">
                                        <a14:useLocalDpi xmlns:a14="http://schemas.microsoft.com/office/drawing/2010/main" val="0"/>
                                      </a:ext>
                                    </a:extLst>
                                  </a:blip>
                                  <a:srcRect l="-4762" t="1" r="-20635" b="-18446"/>
                                  <a:stretch/>
                                </pic:blipFill>
                                <pic:spPr bwMode="auto">
                                  <a:xfrm>
                                    <a:off x="0" y="0"/>
                                    <a:ext cx="2257425" cy="800100"/>
                                  </a:xfrm>
                                  <a:prstGeom prst="rect">
                                    <a:avLst/>
                                  </a:prstGeom>
                                  <a:noFill/>
                                  <a:ln>
                                    <a:noFill/>
                                  </a:ln>
                                  <a:extLst>
                                    <a:ext uri="{53640926-AAD7-44D8-BBD7-CCE9431645EC}">
                                      <a14:shadowObscured xmlns:a14="http://schemas.microsoft.com/office/drawing/2010/main"/>
                                    </a:ext>
                                  </a:extLst>
                                </pic:spPr>
                              </pic:pic>
                            </a:graphicData>
                          </a:graphic>
                        </wp:inline>
                      </w:drawing>
                    </w:r>
                  </w:p>
                  <w:p w:rsidR="00BD5B44" w:rsidRDefault="00BD5B44" w:rsidP="00BA7069">
                    <w:pPr>
                      <w:ind w:left="-180"/>
                    </w:pPr>
                  </w:p>
                  <w:p w:rsidR="00BD5B44" w:rsidRDefault="00BD5B44" w:rsidP="00BA7069">
                    <w:pPr>
                      <w:ind w:left="-180"/>
                    </w:pPr>
                  </w:p>
                  <w:p w:rsidR="00BD5B44" w:rsidRDefault="00BD5B44" w:rsidP="00BA7069">
                    <w:pPr>
                      <w:ind w:left="-180"/>
                    </w:pPr>
                  </w:p>
                  <w:p w:rsidR="00BD5B44" w:rsidRDefault="00BD5B44" w:rsidP="00BA7069">
                    <w:pPr>
                      <w:ind w:left="-180"/>
                    </w:pPr>
                  </w:p>
                  <w:p w:rsidR="00BD5B44" w:rsidRDefault="00BD5B44" w:rsidP="00BA7069">
                    <w:pPr>
                      <w:ind w:left="-180"/>
                    </w:pPr>
                  </w:p>
                  <w:p w:rsidR="00BD5B44" w:rsidRDefault="00BD5B44" w:rsidP="00BA7069">
                    <w:pPr>
                      <w:ind w:left="-180"/>
                    </w:pPr>
                  </w:p>
                  <w:p w:rsidR="00BD5B44" w:rsidRDefault="00BD5B44" w:rsidP="00BA7069">
                    <w:pPr>
                      <w:ind w:left="-180"/>
                    </w:pPr>
                  </w:p>
                  <w:p w:rsidR="00BD5B44" w:rsidRDefault="00BD5B44" w:rsidP="00BA7069">
                    <w:pPr>
                      <w:ind w:left="-180"/>
                    </w:pPr>
                  </w:p>
                  <w:p w:rsidR="00BD5B44" w:rsidRDefault="00BD5B44" w:rsidP="00BA7069">
                    <w:pPr>
                      <w:ind w:left="-180"/>
                    </w:pPr>
                  </w:p>
                  <w:p w:rsidR="00BD5B44" w:rsidRDefault="00BD5B44" w:rsidP="00BA7069">
                    <w:pPr>
                      <w:ind w:left="-180"/>
                    </w:pPr>
                  </w:p>
                  <w:p w:rsidR="00BD5B44" w:rsidRDefault="00BD5B44" w:rsidP="00BA7069">
                    <w:pPr>
                      <w:ind w:left="-180"/>
                    </w:pPr>
                  </w:p>
                  <w:p w:rsidR="00BD5B44" w:rsidRDefault="00BD5B44" w:rsidP="00BA7069">
                    <w:pPr>
                      <w:ind w:left="-180"/>
                    </w:pPr>
                  </w:p>
                  <w:p w:rsidR="00BD5B44" w:rsidRDefault="00BD5B44" w:rsidP="00BA7069">
                    <w:pPr>
                      <w:ind w:left="-180"/>
                    </w:pPr>
                  </w:p>
                  <w:p w:rsidR="00BD5B44" w:rsidRDefault="00BD5B44" w:rsidP="00BA7069">
                    <w:pPr>
                      <w:ind w:left="-180"/>
                    </w:pPr>
                  </w:p>
                  <w:p w:rsidR="00BD5B44" w:rsidRDefault="00BD5B44" w:rsidP="00BA7069">
                    <w:pPr>
                      <w:ind w:left="-180"/>
                    </w:pPr>
                  </w:p>
                  <w:p w:rsidR="00BD5B44" w:rsidRDefault="00BD5B44" w:rsidP="00BA7069">
                    <w:pPr>
                      <w:ind w:left="-180"/>
                    </w:pPr>
                  </w:p>
                  <w:p w:rsidR="00BD5B44" w:rsidRDefault="00BD5B44" w:rsidP="00BA7069">
                    <w:pPr>
                      <w:ind w:left="-180"/>
                    </w:pPr>
                  </w:p>
                  <w:p w:rsidR="00BD5B44" w:rsidRDefault="00BD5B44" w:rsidP="00BA7069">
                    <w:pPr>
                      <w:ind w:left="-180"/>
                    </w:pPr>
                  </w:p>
                </w:txbxContent>
              </v:textbox>
            </v:shape>
          </w:pict>
        </mc:Fallback>
      </mc:AlternateContent>
    </w:r>
  </w:p>
  <w:p w:rsidR="00BD5B44" w:rsidRDefault="00BD5B44">
    <w:pPr>
      <w:pStyle w:val="Header"/>
    </w:pPr>
  </w:p>
  <w:p w:rsidR="00BD5B44" w:rsidRPr="000C7363" w:rsidRDefault="00CC191F">
    <w:pPr>
      <w:pStyle w:val="Header"/>
      <w:rPr>
        <w:rFonts w:ascii="Calibri" w:hAnsi="Calibri" w:cs="Calibri"/>
        <w:sz w:val="20"/>
        <w:szCs w:val="20"/>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-288925</wp:posOffset>
              </wp:positionH>
              <wp:positionV relativeFrom="paragraph">
                <wp:posOffset>130174</wp:posOffset>
              </wp:positionV>
              <wp:extent cx="6215380" cy="0"/>
              <wp:effectExtent l="57150" t="57150" r="3302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5380" cy="0"/>
                      </a:xfrm>
                      <a:prstGeom prst="line">
                        <a:avLst/>
                      </a:prstGeom>
                      <a:noFill/>
                      <a:ln w="31750" cap="flat" cmpd="sng" algn="ctr">
                        <a:gradFill flip="none" rotWithShape="1">
                          <a:gsLst>
                            <a:gs pos="27000">
                              <a:srgbClr val="181CC7">
                                <a:alpha val="80000"/>
                              </a:srgbClr>
                            </a:gs>
                            <a:gs pos="2000">
                              <a:srgbClr val="7005D4"/>
                            </a:gs>
                            <a:gs pos="100000">
                              <a:srgbClr val="8C3D91">
                                <a:lumMod val="100000"/>
                                <a:alpha val="13000"/>
                              </a:srgbClr>
                            </a:gs>
                          </a:gsLst>
                          <a:path path="shape">
                            <a:fillToRect l="50000" t="50000" r="50000" b="50000"/>
                          </a:path>
                          <a:tileRect/>
                        </a:gradFill>
                        <a:prstDash val="solid"/>
                      </a:ln>
                      <a:effectLst>
                        <a:outerShdw blurRad="40000" dist="20000" dir="5400000" rotWithShape="0">
                          <a:srgbClr val="000000">
                            <a:alpha val="38000"/>
                          </a:srgbClr>
                        </a:outerShdw>
                      </a:effectLst>
                      <a:scene3d>
                        <a:camera prst="orthographicFront"/>
                        <a:lightRig rig="contrasting" dir="t"/>
                      </a:scene3d>
                      <a:sp3d extrusionH="76200">
                        <a:extrusionClr>
                          <a:srgbClr val="002060"/>
                        </a:extrusionClr>
                      </a:sp3d>
                    </wps:spPr>
                    <wps:bodyPr/>
                  </wps:wsp>
                </a:graphicData>
              </a:graphic>
              <wp14:sizeRelH relativeFrom="margin">
                <wp14:pctWidth>0</wp14:pctWidth>
              </wp14:sizeRelH>
              <wp14:sizeRelV relativeFrom="page">
                <wp14:pctHeight>0</wp14:pctHeight>
              </wp14:sizeRelV>
            </wp:anchor>
          </w:drawing>
        </mc:Choice>
        <mc:Fallback>
          <w:pict>
            <v:line w14:anchorId="483813FF"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75pt,10.25pt" to="466.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" strokeweight="2.5pt">
              <v:shadow on="t" color="black" opacity="24903f" origin=",.5" offset="0,.55556mm"/>
              <o:lock v:ext="edit" shapetype="f"/>
            </v:line>
          </w:pict>
        </mc:Fallback>
      </mc:AlternateContent>
    </w:r>
  </w:p>
  <w:p w:rsidR="00BD5B44" w:rsidRPr="000C7363" w:rsidRDefault="00CC191F">
    <w:pPr>
      <w:pStyle w:val="Header"/>
      <w:rPr>
        <w:rFonts w:ascii="Calibri" w:hAnsi="Calibri" w:cs="Calibri"/>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-346710</wp:posOffset>
              </wp:positionH>
              <wp:positionV relativeFrom="paragraph">
                <wp:posOffset>30480</wp:posOffset>
              </wp:positionV>
              <wp:extent cx="6447790" cy="3155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7790" cy="315595"/>
                      </a:xfrm>
                      <a:prstGeom prst="rect">
                        <a:avLst/>
                      </a:prstGeom>
                      <a:solidFill>
                        <a:sysClr val="window" lastClr="FFFFFF"/>
                      </a:solidFill>
                      <a:ln w="6350">
                        <a:noFill/>
                      </a:ln>
                      <a:effectLst/>
                    </wps:spPr>
                    <wps:txbx>
                      <w:txbxContent>
                        <w:p w:rsidR="00BD5B44" w:rsidRPr="009039DE" w:rsidRDefault="00BD5B44" w:rsidP="00B27AAB">
                          <w:pPr>
                            <w:jc w:val="right"/>
                            <w:rPr>
                              <w:b/>
                              <w:i/>
                              <w:sz w:val="28"/>
                              <w:szCs w:val="28"/>
                            </w:rPr>
                          </w:pPr>
                          <w:r w:rsidRPr="009039DE">
                            <w:rPr>
                              <w:b/>
                              <w:i/>
                              <w:sz w:val="28"/>
                              <w:szCs w:val="28"/>
                            </w:rPr>
                            <w:t>Department Of Physical Plant &amp;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 o:spid="_x0000_s1027" type="#_x0000_t202" style="position:absolute;left:0;text-align:left;margin-left:-27.3pt;margin-top:2.4pt;width:507.7pt;height:2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" fillcolor="window" stroked="f" strokeweight=".5pt">
              <v:path arrowok="t"/>
              <v:textbox>
                <w:txbxContent>
                  <w:p w:rsidR="00BD5B44" w:rsidRPr="009039DE" w:rsidRDefault="00BD5B44" w:rsidP="00B27AAB">
                    <w:pPr>
                      <w:jc w:val="right"/>
                      <w:rPr>
                        <w:b/>
                        <w:i/>
                        <w:sz w:val="28"/>
                        <w:szCs w:val="28"/>
                      </w:rPr>
                    </w:pPr>
                    <w:r w:rsidRPr="009039DE">
                      <w:rPr>
                        <w:b/>
                        <w:i/>
                        <w:sz w:val="28"/>
                        <w:szCs w:val="28"/>
                      </w:rPr>
                      <w:t>Department Of Physical Plant &amp; Operations</w:t>
                    </w:r>
                  </w:p>
                </w:txbxContent>
              </v:textbox>
            </v:shape>
          </w:pict>
        </mc:Fallback>
      </mc:AlternateContent>
    </w:r>
  </w:p>
  <w:p w:rsidR="00BD5B44" w:rsidRPr="000C7363" w:rsidRDefault="00BD5B44">
    <w:pPr>
      <w:pStyle w:val="Header"/>
      <w:rPr>
        <w:rFonts w:ascii="Calibri" w:hAnsi="Calibri"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40C73"/>
    <w:multiLevelType w:val="hybridMultilevel"/>
    <w:tmpl w:val="3A8C6BFE"/>
    <w:lvl w:ilvl="0" w:tplc="2B8CE01C">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4E"/>
    <w:rsid w:val="000033E8"/>
    <w:rsid w:val="000050D3"/>
    <w:rsid w:val="00012C8A"/>
    <w:rsid w:val="000153CE"/>
    <w:rsid w:val="00031B58"/>
    <w:rsid w:val="00033709"/>
    <w:rsid w:val="0003388A"/>
    <w:rsid w:val="00033F4E"/>
    <w:rsid w:val="00040ED7"/>
    <w:rsid w:val="0004567F"/>
    <w:rsid w:val="00050EA5"/>
    <w:rsid w:val="00061AE0"/>
    <w:rsid w:val="00092740"/>
    <w:rsid w:val="000A2822"/>
    <w:rsid w:val="000A4AA3"/>
    <w:rsid w:val="000B16DB"/>
    <w:rsid w:val="000B26AC"/>
    <w:rsid w:val="000C38E1"/>
    <w:rsid w:val="000C7363"/>
    <w:rsid w:val="000D17A0"/>
    <w:rsid w:val="000E22DF"/>
    <w:rsid w:val="000E775D"/>
    <w:rsid w:val="000F0647"/>
    <w:rsid w:val="000F219D"/>
    <w:rsid w:val="000F444F"/>
    <w:rsid w:val="000F6FE9"/>
    <w:rsid w:val="0010655B"/>
    <w:rsid w:val="001211E3"/>
    <w:rsid w:val="001218B3"/>
    <w:rsid w:val="00125B92"/>
    <w:rsid w:val="001359FD"/>
    <w:rsid w:val="00155402"/>
    <w:rsid w:val="001565EA"/>
    <w:rsid w:val="001606EA"/>
    <w:rsid w:val="0016265D"/>
    <w:rsid w:val="0018169A"/>
    <w:rsid w:val="00190213"/>
    <w:rsid w:val="00191FB6"/>
    <w:rsid w:val="00196717"/>
    <w:rsid w:val="001A26A7"/>
    <w:rsid w:val="001D1D5C"/>
    <w:rsid w:val="001D5612"/>
    <w:rsid w:val="001D5C31"/>
    <w:rsid w:val="001E41F8"/>
    <w:rsid w:val="001E465F"/>
    <w:rsid w:val="001F1861"/>
    <w:rsid w:val="001F664E"/>
    <w:rsid w:val="002011C8"/>
    <w:rsid w:val="002109D6"/>
    <w:rsid w:val="00224016"/>
    <w:rsid w:val="00232F63"/>
    <w:rsid w:val="00235395"/>
    <w:rsid w:val="002376B4"/>
    <w:rsid w:val="00246414"/>
    <w:rsid w:val="00253C5C"/>
    <w:rsid w:val="00265F6E"/>
    <w:rsid w:val="002756E2"/>
    <w:rsid w:val="00295906"/>
    <w:rsid w:val="002A3138"/>
    <w:rsid w:val="002C1914"/>
    <w:rsid w:val="002C79B1"/>
    <w:rsid w:val="002D7A66"/>
    <w:rsid w:val="00304246"/>
    <w:rsid w:val="00310A8A"/>
    <w:rsid w:val="003118D3"/>
    <w:rsid w:val="00315894"/>
    <w:rsid w:val="0032232E"/>
    <w:rsid w:val="003443D1"/>
    <w:rsid w:val="003553BA"/>
    <w:rsid w:val="00363838"/>
    <w:rsid w:val="00363CAD"/>
    <w:rsid w:val="00374BBC"/>
    <w:rsid w:val="003767FF"/>
    <w:rsid w:val="003A18BC"/>
    <w:rsid w:val="003B0B43"/>
    <w:rsid w:val="003B1635"/>
    <w:rsid w:val="003B69F0"/>
    <w:rsid w:val="003C49AE"/>
    <w:rsid w:val="003D0FEF"/>
    <w:rsid w:val="003D4F78"/>
    <w:rsid w:val="003D7498"/>
    <w:rsid w:val="003F229C"/>
    <w:rsid w:val="00424EE6"/>
    <w:rsid w:val="00426A5F"/>
    <w:rsid w:val="00450BB9"/>
    <w:rsid w:val="00463A97"/>
    <w:rsid w:val="00467517"/>
    <w:rsid w:val="00491D6D"/>
    <w:rsid w:val="004927AD"/>
    <w:rsid w:val="004A4363"/>
    <w:rsid w:val="004B5621"/>
    <w:rsid w:val="004B6A92"/>
    <w:rsid w:val="004E603F"/>
    <w:rsid w:val="00501FA3"/>
    <w:rsid w:val="00502481"/>
    <w:rsid w:val="00502667"/>
    <w:rsid w:val="00503A84"/>
    <w:rsid w:val="00535321"/>
    <w:rsid w:val="00537979"/>
    <w:rsid w:val="005413D7"/>
    <w:rsid w:val="0055706C"/>
    <w:rsid w:val="0056088A"/>
    <w:rsid w:val="005812F7"/>
    <w:rsid w:val="00582327"/>
    <w:rsid w:val="00584E16"/>
    <w:rsid w:val="00587CE8"/>
    <w:rsid w:val="00590740"/>
    <w:rsid w:val="005A10DD"/>
    <w:rsid w:val="005B4442"/>
    <w:rsid w:val="005B736D"/>
    <w:rsid w:val="005C1DB6"/>
    <w:rsid w:val="005C3405"/>
    <w:rsid w:val="005D52A0"/>
    <w:rsid w:val="005E04D9"/>
    <w:rsid w:val="005F16C9"/>
    <w:rsid w:val="005F1978"/>
    <w:rsid w:val="005F263B"/>
    <w:rsid w:val="005F5723"/>
    <w:rsid w:val="0060126A"/>
    <w:rsid w:val="00605B53"/>
    <w:rsid w:val="00605FC4"/>
    <w:rsid w:val="00610343"/>
    <w:rsid w:val="006140A8"/>
    <w:rsid w:val="0062742D"/>
    <w:rsid w:val="0063197B"/>
    <w:rsid w:val="00631E66"/>
    <w:rsid w:val="0064073F"/>
    <w:rsid w:val="006448C6"/>
    <w:rsid w:val="00655CA4"/>
    <w:rsid w:val="00657158"/>
    <w:rsid w:val="00670D44"/>
    <w:rsid w:val="00673956"/>
    <w:rsid w:val="006751FD"/>
    <w:rsid w:val="00690B46"/>
    <w:rsid w:val="006A0472"/>
    <w:rsid w:val="006D77F8"/>
    <w:rsid w:val="006F24AC"/>
    <w:rsid w:val="006F34A8"/>
    <w:rsid w:val="006F7806"/>
    <w:rsid w:val="00701476"/>
    <w:rsid w:val="00702E8E"/>
    <w:rsid w:val="0070658E"/>
    <w:rsid w:val="007118C8"/>
    <w:rsid w:val="00732063"/>
    <w:rsid w:val="007474D6"/>
    <w:rsid w:val="0075164D"/>
    <w:rsid w:val="0075603C"/>
    <w:rsid w:val="0076597D"/>
    <w:rsid w:val="0077400A"/>
    <w:rsid w:val="007771D5"/>
    <w:rsid w:val="00777F65"/>
    <w:rsid w:val="00790DC1"/>
    <w:rsid w:val="00794FB6"/>
    <w:rsid w:val="007955E3"/>
    <w:rsid w:val="007A00B2"/>
    <w:rsid w:val="007B6B78"/>
    <w:rsid w:val="007E2F19"/>
    <w:rsid w:val="007E6919"/>
    <w:rsid w:val="00814A7E"/>
    <w:rsid w:val="00833ABE"/>
    <w:rsid w:val="00850CC2"/>
    <w:rsid w:val="0087097C"/>
    <w:rsid w:val="00880D92"/>
    <w:rsid w:val="008810BD"/>
    <w:rsid w:val="0088131E"/>
    <w:rsid w:val="008828BB"/>
    <w:rsid w:val="00883C64"/>
    <w:rsid w:val="00886BEF"/>
    <w:rsid w:val="00887640"/>
    <w:rsid w:val="008C050B"/>
    <w:rsid w:val="008D7EB9"/>
    <w:rsid w:val="008E4D24"/>
    <w:rsid w:val="009039DE"/>
    <w:rsid w:val="00921E4A"/>
    <w:rsid w:val="00922D12"/>
    <w:rsid w:val="00932892"/>
    <w:rsid w:val="009376CC"/>
    <w:rsid w:val="0095754E"/>
    <w:rsid w:val="009624AA"/>
    <w:rsid w:val="00963130"/>
    <w:rsid w:val="00964D28"/>
    <w:rsid w:val="00987843"/>
    <w:rsid w:val="00992F76"/>
    <w:rsid w:val="009B5DCD"/>
    <w:rsid w:val="009C5476"/>
    <w:rsid w:val="009E7CCC"/>
    <w:rsid w:val="009F2D46"/>
    <w:rsid w:val="009F3B31"/>
    <w:rsid w:val="00A07614"/>
    <w:rsid w:val="00A13669"/>
    <w:rsid w:val="00A23B93"/>
    <w:rsid w:val="00A31805"/>
    <w:rsid w:val="00A342FF"/>
    <w:rsid w:val="00A377E2"/>
    <w:rsid w:val="00A409AB"/>
    <w:rsid w:val="00A4119E"/>
    <w:rsid w:val="00A5651D"/>
    <w:rsid w:val="00A815F0"/>
    <w:rsid w:val="00A9096F"/>
    <w:rsid w:val="00A915AE"/>
    <w:rsid w:val="00A93482"/>
    <w:rsid w:val="00A935C7"/>
    <w:rsid w:val="00AA5C5F"/>
    <w:rsid w:val="00AA76F2"/>
    <w:rsid w:val="00AB2206"/>
    <w:rsid w:val="00AC2D9F"/>
    <w:rsid w:val="00AD189A"/>
    <w:rsid w:val="00AD5383"/>
    <w:rsid w:val="00AD63F7"/>
    <w:rsid w:val="00AD7F20"/>
    <w:rsid w:val="00AE5DEA"/>
    <w:rsid w:val="00AF138C"/>
    <w:rsid w:val="00AF3612"/>
    <w:rsid w:val="00B2153A"/>
    <w:rsid w:val="00B21FA0"/>
    <w:rsid w:val="00B2733A"/>
    <w:rsid w:val="00B27AAB"/>
    <w:rsid w:val="00B27D52"/>
    <w:rsid w:val="00B463E5"/>
    <w:rsid w:val="00B54969"/>
    <w:rsid w:val="00B67E1A"/>
    <w:rsid w:val="00B71961"/>
    <w:rsid w:val="00B759D8"/>
    <w:rsid w:val="00B761F4"/>
    <w:rsid w:val="00B8048F"/>
    <w:rsid w:val="00B84C51"/>
    <w:rsid w:val="00B911E3"/>
    <w:rsid w:val="00BA7069"/>
    <w:rsid w:val="00BB10D3"/>
    <w:rsid w:val="00BB7A8F"/>
    <w:rsid w:val="00BC3AF1"/>
    <w:rsid w:val="00BD5B44"/>
    <w:rsid w:val="00BD5FDB"/>
    <w:rsid w:val="00BD77B4"/>
    <w:rsid w:val="00BE7421"/>
    <w:rsid w:val="00C022B5"/>
    <w:rsid w:val="00C15FEF"/>
    <w:rsid w:val="00C22AE8"/>
    <w:rsid w:val="00C31E80"/>
    <w:rsid w:val="00C323B0"/>
    <w:rsid w:val="00C345E7"/>
    <w:rsid w:val="00C504B7"/>
    <w:rsid w:val="00C5696E"/>
    <w:rsid w:val="00C57AAA"/>
    <w:rsid w:val="00C64208"/>
    <w:rsid w:val="00C70524"/>
    <w:rsid w:val="00C76F81"/>
    <w:rsid w:val="00CA533A"/>
    <w:rsid w:val="00CA7CCA"/>
    <w:rsid w:val="00CC191F"/>
    <w:rsid w:val="00CD7BF8"/>
    <w:rsid w:val="00CE7FF8"/>
    <w:rsid w:val="00CF0A18"/>
    <w:rsid w:val="00D021AB"/>
    <w:rsid w:val="00D03BCE"/>
    <w:rsid w:val="00D0674B"/>
    <w:rsid w:val="00D07BB0"/>
    <w:rsid w:val="00D22975"/>
    <w:rsid w:val="00D265BD"/>
    <w:rsid w:val="00D32073"/>
    <w:rsid w:val="00D4058D"/>
    <w:rsid w:val="00D462DB"/>
    <w:rsid w:val="00D5286C"/>
    <w:rsid w:val="00D6331F"/>
    <w:rsid w:val="00D92A47"/>
    <w:rsid w:val="00D940A0"/>
    <w:rsid w:val="00DB5E55"/>
    <w:rsid w:val="00DC60FE"/>
    <w:rsid w:val="00DC7867"/>
    <w:rsid w:val="00DD154B"/>
    <w:rsid w:val="00DD3079"/>
    <w:rsid w:val="00DD6814"/>
    <w:rsid w:val="00DF5F74"/>
    <w:rsid w:val="00E11B74"/>
    <w:rsid w:val="00E215FB"/>
    <w:rsid w:val="00E42F57"/>
    <w:rsid w:val="00E51389"/>
    <w:rsid w:val="00E57A88"/>
    <w:rsid w:val="00E6375E"/>
    <w:rsid w:val="00E8232A"/>
    <w:rsid w:val="00E8446C"/>
    <w:rsid w:val="00EA0FE7"/>
    <w:rsid w:val="00EC359B"/>
    <w:rsid w:val="00EC70D8"/>
    <w:rsid w:val="00ED1661"/>
    <w:rsid w:val="00ED37D0"/>
    <w:rsid w:val="00ED508B"/>
    <w:rsid w:val="00EE2FB3"/>
    <w:rsid w:val="00EF5DD3"/>
    <w:rsid w:val="00F03BE2"/>
    <w:rsid w:val="00F1288D"/>
    <w:rsid w:val="00F42C0B"/>
    <w:rsid w:val="00F45BDC"/>
    <w:rsid w:val="00F52683"/>
    <w:rsid w:val="00F671E6"/>
    <w:rsid w:val="00F74693"/>
    <w:rsid w:val="00F80369"/>
    <w:rsid w:val="00F915C9"/>
    <w:rsid w:val="00F94793"/>
    <w:rsid w:val="00FB79B7"/>
    <w:rsid w:val="00FC4AB1"/>
    <w:rsid w:val="00FC5AB6"/>
    <w:rsid w:val="00FD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4F5C71-A564-4EF7-B63C-03413A61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069"/>
    <w:pPr>
      <w:tabs>
        <w:tab w:val="center" w:pos="4680"/>
        <w:tab w:val="right" w:pos="9360"/>
      </w:tabs>
    </w:pPr>
  </w:style>
  <w:style w:type="character" w:customStyle="1" w:styleId="HeaderChar">
    <w:name w:val="Header Char"/>
    <w:basedOn w:val="DefaultParagraphFont"/>
    <w:link w:val="Header"/>
    <w:uiPriority w:val="99"/>
    <w:rsid w:val="00BA7069"/>
  </w:style>
  <w:style w:type="paragraph" w:styleId="Footer">
    <w:name w:val="footer"/>
    <w:basedOn w:val="Normal"/>
    <w:link w:val="FooterChar"/>
    <w:uiPriority w:val="99"/>
    <w:unhideWhenUsed/>
    <w:rsid w:val="00BA7069"/>
    <w:pPr>
      <w:tabs>
        <w:tab w:val="center" w:pos="4680"/>
        <w:tab w:val="right" w:pos="9360"/>
      </w:tabs>
    </w:pPr>
  </w:style>
  <w:style w:type="character" w:customStyle="1" w:styleId="FooterChar">
    <w:name w:val="Footer Char"/>
    <w:basedOn w:val="DefaultParagraphFont"/>
    <w:link w:val="Footer"/>
    <w:uiPriority w:val="99"/>
    <w:rsid w:val="00BA7069"/>
  </w:style>
  <w:style w:type="paragraph" w:styleId="BalloonText">
    <w:name w:val="Balloon Text"/>
    <w:basedOn w:val="Normal"/>
    <w:link w:val="BalloonTextChar"/>
    <w:uiPriority w:val="99"/>
    <w:semiHidden/>
    <w:unhideWhenUsed/>
    <w:rsid w:val="00BA7069"/>
    <w:rPr>
      <w:rFonts w:ascii="Tahoma" w:hAnsi="Tahoma"/>
      <w:sz w:val="16"/>
      <w:szCs w:val="16"/>
      <w:lang w:val="x-none" w:eastAsia="x-none"/>
    </w:rPr>
  </w:style>
  <w:style w:type="character" w:customStyle="1" w:styleId="BalloonTextChar">
    <w:name w:val="Balloon Text Char"/>
    <w:link w:val="BalloonText"/>
    <w:uiPriority w:val="99"/>
    <w:semiHidden/>
    <w:rsid w:val="00BA7069"/>
    <w:rPr>
      <w:rFonts w:ascii="Tahoma" w:hAnsi="Tahoma" w:cs="Tahoma"/>
      <w:sz w:val="16"/>
      <w:szCs w:val="16"/>
    </w:rPr>
  </w:style>
  <w:style w:type="character" w:styleId="Hyperlink">
    <w:name w:val="Hyperlink"/>
    <w:uiPriority w:val="99"/>
    <w:unhideWhenUsed/>
    <w:rsid w:val="00631E66"/>
    <w:rPr>
      <w:color w:val="0000FF"/>
      <w:u w:val="single"/>
    </w:rPr>
  </w:style>
  <w:style w:type="paragraph" w:styleId="NoSpacing">
    <w:name w:val="No Spacing"/>
    <w:uiPriority w:val="1"/>
    <w:qFormat/>
    <w:rsid w:val="005F5723"/>
    <w:pPr>
      <w:jc w:val="both"/>
    </w:pPr>
    <w:rPr>
      <w:sz w:val="24"/>
      <w:szCs w:val="22"/>
    </w:rPr>
  </w:style>
  <w:style w:type="paragraph" w:styleId="NormalWeb">
    <w:name w:val="Normal (Web)"/>
    <w:basedOn w:val="Normal"/>
    <w:uiPriority w:val="99"/>
    <w:semiHidden/>
    <w:unhideWhenUsed/>
    <w:rsid w:val="00D0674B"/>
    <w:pPr>
      <w:spacing w:before="100" w:beforeAutospacing="1" w:after="100" w:afterAutospacing="1"/>
      <w:jc w:val="left"/>
    </w:pPr>
    <w:rPr>
      <w:rFonts w:eastAsia="Times New Roman"/>
      <w:szCs w:val="24"/>
    </w:rPr>
  </w:style>
  <w:style w:type="paragraph" w:styleId="ListParagraph">
    <w:name w:val="List Paragraph"/>
    <w:basedOn w:val="Normal"/>
    <w:uiPriority w:val="34"/>
    <w:qFormat/>
    <w:rsid w:val="003C49AE"/>
    <w:pPr>
      <w:ind w:left="720"/>
      <w:contextualSpacing/>
    </w:pPr>
  </w:style>
  <w:style w:type="paragraph" w:styleId="BodyText">
    <w:name w:val="Body Text"/>
    <w:basedOn w:val="Normal"/>
    <w:link w:val="BodyTextChar"/>
    <w:uiPriority w:val="1"/>
    <w:qFormat/>
    <w:rsid w:val="00C64208"/>
    <w:pPr>
      <w:widowControl w:val="0"/>
      <w:autoSpaceDE w:val="0"/>
      <w:autoSpaceDN w:val="0"/>
      <w:jc w:val="left"/>
    </w:pPr>
    <w:rPr>
      <w:rFonts w:ascii="Arial" w:eastAsia="Arial" w:hAnsi="Arial" w:cs="Arial"/>
      <w:sz w:val="19"/>
      <w:szCs w:val="19"/>
    </w:rPr>
  </w:style>
  <w:style w:type="character" w:customStyle="1" w:styleId="BodyTextChar">
    <w:name w:val="Body Text Char"/>
    <w:basedOn w:val="DefaultParagraphFont"/>
    <w:link w:val="BodyText"/>
    <w:uiPriority w:val="1"/>
    <w:rsid w:val="00C64208"/>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chack\Local%20Settings\Temporary%20Internet%20Files\Content.Outlook\BGQQ5YFC\memo%20new%20logo%20PPO%2097-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4DCBB-3E33-4625-B782-3A0F840A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new logo PPO 97-2003</Template>
  <TotalTime>0</TotalTime>
  <Pages>3</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Community High School District 99</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mschack</dc:creator>
  <cp:keywords/>
  <cp:lastModifiedBy>Kristen Kucharski</cp:lastModifiedBy>
  <cp:revision>2</cp:revision>
  <cp:lastPrinted>2022-03-16T14:14:00Z</cp:lastPrinted>
  <dcterms:created xsi:type="dcterms:W3CDTF">2022-03-16T14:14:00Z</dcterms:created>
  <dcterms:modified xsi:type="dcterms:W3CDTF">2022-03-16T14:14:00Z</dcterms:modified>
</cp:coreProperties>
</file>